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9F9F9"/>
        <w:spacing w:before="0" w:beforeAutospacing="0" w:after="90" w:afterAutospacing="0" w:line="540" w:lineRule="atLeast"/>
        <w:jc w:val="center"/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sz w:val="36"/>
          <w:szCs w:val="36"/>
          <w:lang w:eastAsia="zh-CN"/>
        </w:rPr>
        <w:t>南京</w:t>
      </w:r>
      <w:r>
        <w:rPr>
          <w:rFonts w:hint="eastAsia" w:asciiTheme="minorEastAsia" w:hAnsiTheme="minorEastAsia"/>
          <w:sz w:val="36"/>
          <w:szCs w:val="36"/>
        </w:rPr>
        <w:t>202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sz w:val="36"/>
          <w:szCs w:val="36"/>
        </w:rPr>
        <w:t>年IETP工厂管理体系</w:t>
      </w:r>
      <w:r>
        <w:rPr>
          <w:rFonts w:hint="eastAsia" w:asciiTheme="minorEastAsia" w:hAnsiTheme="minorEastAsia"/>
          <w:sz w:val="36"/>
          <w:szCs w:val="36"/>
          <w:lang w:eastAsia="zh-CN"/>
        </w:rPr>
        <w:t>培训——</w:t>
      </w:r>
      <w:r>
        <w:rPr>
          <w:rFonts w:hint="eastAsia" w:asciiTheme="minorEastAsia" w:hAnsiTheme="minorEastAsia"/>
          <w:sz w:val="36"/>
          <w:szCs w:val="36"/>
        </w:rPr>
        <w:t>基础课程</w:t>
      </w:r>
    </w:p>
    <w:tbl>
      <w:tblPr>
        <w:tblStyle w:val="7"/>
        <w:tblW w:w="108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081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right="-1264" w:rightChars="-602" w:firstLine="103" w:firstLineChars="4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培训日期：202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29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szCs w:val="21"/>
              </w:rPr>
              <w:t>日（周</w:t>
            </w:r>
            <w:r>
              <w:rPr>
                <w:rFonts w:hint="eastAsia"/>
                <w:b/>
                <w:szCs w:val="21"/>
                <w:lang w:eastAsia="zh-CN"/>
              </w:rPr>
              <w:t>三</w:t>
            </w:r>
            <w:r>
              <w:rPr>
                <w:rFonts w:hint="eastAsia"/>
                <w:b/>
                <w:szCs w:val="21"/>
              </w:rPr>
              <w:t>至周</w:t>
            </w:r>
            <w:r>
              <w:rPr>
                <w:rFonts w:hint="eastAsia"/>
                <w:b/>
                <w:szCs w:val="21"/>
                <w:lang w:eastAsia="zh-CN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） </w:t>
            </w:r>
          </w:p>
          <w:p>
            <w:pPr>
              <w:spacing w:line="360" w:lineRule="auto"/>
              <w:ind w:right="-1264" w:rightChars="-602" w:firstLine="105" w:firstLineChars="50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培训地点：</w:t>
            </w:r>
            <w:r>
              <w:rPr>
                <w:rFonts w:hint="eastAsia"/>
                <w:b/>
                <w:szCs w:val="21"/>
                <w:lang w:eastAsia="zh-CN"/>
              </w:rPr>
              <w:t>南京同心圆宾馆（江苏省社会主义学院）</w:t>
            </w:r>
          </w:p>
          <w:p>
            <w:pPr>
              <w:tabs>
                <w:tab w:val="left" w:pos="10152"/>
              </w:tabs>
              <w:spacing w:line="360" w:lineRule="auto"/>
              <w:ind w:right="-1264" w:rightChars="-602"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培训讲师：</w:t>
            </w:r>
            <w:r>
              <w:rPr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团队</w:t>
            </w:r>
          </w:p>
          <w:p>
            <w:pPr>
              <w:tabs>
                <w:tab w:val="left" w:pos="10152"/>
              </w:tabs>
              <w:spacing w:line="360" w:lineRule="auto"/>
              <w:ind w:left="1033" w:right="-1264" w:rightChars="-602" w:hanging="1033" w:hangingChars="490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培训主办单位：ICTI玩具业责任规范 (IETP)&amp;江苏省</w:t>
            </w:r>
            <w:r>
              <w:rPr>
                <w:rFonts w:hint="eastAsia"/>
                <w:b/>
                <w:szCs w:val="21"/>
                <w:lang w:eastAsia="zh-CN"/>
              </w:rPr>
              <w:t>工商联</w:t>
            </w:r>
            <w:r>
              <w:rPr>
                <w:rFonts w:hint="eastAsia"/>
                <w:b/>
                <w:szCs w:val="21"/>
              </w:rPr>
              <w:t>玩具和婴童用品商会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264" w:rightChars="-60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致各企业：</w:t>
            </w:r>
          </w:p>
          <w:p>
            <w:pPr>
              <w:ind w:right="86" w:rightChars="41" w:firstLine="442" w:firstLineChars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>
            <w:pPr>
              <w:ind w:right="-1264" w:rightChars="-602" w:firstLine="440" w:firstLineChars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通往认证的道路，如何在最短的时间内以最低的成本获得认证？</w:t>
            </w:r>
          </w:p>
          <w:p>
            <w:pPr>
              <w:ind w:right="-1264" w:rightChars="-602" w:firstLine="440" w:firstLineChars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从哪里可以得到这个项目的免费咨询</w:t>
            </w:r>
            <w:r>
              <w:rPr>
                <w:rFonts w:hint="eastAsia" w:ascii="Calibri" w:hAnsi="Calibri" w:cs="Calibri"/>
                <w:sz w:val="22"/>
                <w:szCs w:val="22"/>
              </w:rPr>
              <w:t>？</w:t>
            </w:r>
          </w:p>
          <w:p>
            <w:pPr>
              <w:ind w:right="-1264" w:rightChars="-602" w:firstLine="440" w:firstLineChars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让您自己可以见到和可以从最大的玩具和青少年买家，以及世界上最大的零售商处获得资源。</w:t>
            </w:r>
          </w:p>
          <w:p>
            <w:pPr>
              <w:ind w:right="-1264" w:rightChars="-602" w:firstLine="440" w:firstLineChars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准备好IETP的认证评估。</w:t>
            </w:r>
          </w:p>
          <w:p>
            <w:pPr>
              <w:ind w:right="-1264" w:rightChars="-602" w:firstLine="440" w:firstLineChars="200"/>
              <w:rPr>
                <w:rFonts w:hint="eastAsia"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避免过多的审核在您的工厂。</w:t>
            </w:r>
          </w:p>
          <w:p>
            <w:pPr>
              <w:ind w:right="-1264" w:rightChars="-602" w:firstLine="442" w:firstLineChars="200"/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ind w:right="-1264" w:rightChars="-602" w:firstLine="413" w:firstLineChars="19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IETP 对审核清单的 19个清单问题进行了修改，这些修改旨在让认证要求变得更清晰易明，亦回应了工厂丶</w:t>
            </w:r>
          </w:p>
          <w:p>
            <w:pPr>
              <w:ind w:right="-1264" w:rightChars="-602" w:firstLine="413" w:firstLineChars="19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品牌及零售商因时而异的需求。</w:t>
            </w:r>
          </w:p>
          <w:p>
            <w:pPr>
              <w:ind w:right="-1264" w:rightChars="-602" w:firstLine="413" w:firstLineChars="196"/>
              <w:rPr>
                <w:rFonts w:hint="eastAsia" w:ascii="Calibri" w:hAnsi="Calibri" w:cs="Calibri"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新审核清单3.0版将于2023年3月1日生效。</w:t>
            </w:r>
          </w:p>
          <w:p>
            <w:pPr>
              <w:ind w:right="-1264" w:rightChars="-602" w:firstLine="308" w:firstLineChars="14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同时，SGS, SCSA, Intertek ,TUV-Rheinland以及QIMA成为了IETP新一届被认可的审核公司。</w:t>
            </w:r>
          </w:p>
          <w:p>
            <w:pPr>
              <w:ind w:right="-1264" w:rightChars="-602" w:firstLine="308" w:firstLineChars="146"/>
              <w:rPr>
                <w:rFonts w:hint="eastAsia"/>
                <w:b/>
                <w:szCs w:val="21"/>
              </w:rPr>
            </w:pPr>
          </w:p>
          <w:p>
            <w:pPr>
              <w:pStyle w:val="18"/>
              <w:ind w:firstLine="42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为了让企业及时了解审核清单3.0的具体要求、新一届审核公司的情况以及探讨企业近期遇到的一些问题。</w:t>
            </w:r>
            <w:r>
              <w:rPr>
                <w:rFonts w:hint="eastAsia"/>
                <w:b/>
                <w:szCs w:val="21"/>
                <w:lang w:eastAsia="zh-CN"/>
              </w:rPr>
              <w:t>江苏省工商联玩具和婴童用品商会</w:t>
            </w:r>
            <w:r>
              <w:rPr>
                <w:rFonts w:hint="eastAsia"/>
                <w:b/>
                <w:szCs w:val="21"/>
              </w:rPr>
              <w:t>将联合IETP培训团队于2023年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29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szCs w:val="21"/>
              </w:rPr>
              <w:t>日举办一场IETP管理体系基础班培训。欢迎企业报名参加，以便及时了解IETP的最新审核要求并维护好IETP体系的良好运作。</w:t>
            </w:r>
          </w:p>
          <w:p>
            <w:pPr>
              <w:pStyle w:val="18"/>
              <w:rPr>
                <w:rFonts w:hint="eastAsia"/>
                <w:szCs w:val="21"/>
              </w:rPr>
            </w:pPr>
          </w:p>
          <w:p>
            <w:pPr>
              <w:pStyle w:val="18"/>
              <w:rPr>
                <w:rFonts w:hint="eastAsia"/>
                <w:szCs w:val="21"/>
              </w:rPr>
            </w:pPr>
          </w:p>
          <w:p>
            <w:pPr>
              <w:ind w:right="-1264" w:rightChars="-60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一、培训内容</w:t>
            </w:r>
          </w:p>
          <w:p>
            <w:pPr>
              <w:ind w:firstLine="413" w:firstLineChars="196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详细讲解IETP新审核清单3.0的内容要求</w:t>
            </w:r>
            <w:r>
              <w:rPr>
                <w:rFonts w:hint="eastAsia"/>
                <w:b/>
                <w:color w:val="FF0000"/>
                <w:szCs w:val="21"/>
              </w:rPr>
              <w:t>（V2.4版本更新至3.0版本，3月1日执行）</w:t>
            </w:r>
            <w:r>
              <w:rPr>
                <w:rFonts w:hint="eastAsia"/>
                <w:b/>
                <w:szCs w:val="21"/>
              </w:rPr>
              <w:t>。通过学习，工厂代表定能全面了解</w:t>
            </w:r>
            <w:r>
              <w:rPr>
                <w:rFonts w:hint="eastAsia"/>
                <w:b/>
                <w:color w:val="FF0000"/>
                <w:szCs w:val="21"/>
              </w:rPr>
              <w:t>新审核清单的要求以及老师的案例和经验分享</w:t>
            </w:r>
            <w:r>
              <w:rPr>
                <w:rFonts w:hint="eastAsia"/>
                <w:b/>
                <w:szCs w:val="21"/>
              </w:rPr>
              <w:t>，为接下来的审核做好准备。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</w:t>
            </w:r>
          </w:p>
          <w:p>
            <w:pPr>
              <w:ind w:firstLine="411" w:firstLineChars="196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二、培训目的</w:t>
            </w: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ind w:left="630" w:leftChars="150" w:hanging="315" w:hangingChars="150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1．通过培训，能全面系统掌握玩具业责任规范（IETP）的评级体系和新审核清单要求，帮助企业完善社会责任管理体系，提前做好审核应对准备。</w:t>
            </w:r>
          </w:p>
          <w:p>
            <w:pPr>
              <w:ind w:left="630" w:leftChars="150" w:hanging="315" w:hangingChars="1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2．通过讲师深入浅出的标准要求、问题讲解，以及学员间的交流分享，能提升企业社会责任体系负责人的专业水平，日常运作中的疑难问题得到解答。</w:t>
            </w:r>
          </w:p>
          <w:p>
            <w:pPr>
              <w:ind w:left="630" w:hanging="630" w:hanging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3．参加培训后的工厂体系负责人经审核后可以加入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江苏省工商联玩具和婴童用品商会</w:t>
            </w:r>
            <w:r>
              <w:rPr>
                <w:rFonts w:hint="eastAsia"/>
                <w:b/>
                <w:szCs w:val="21"/>
              </w:rPr>
              <w:t>的IETP交流群，</w:t>
            </w:r>
            <w:r>
              <w:rPr>
                <w:rFonts w:hint="eastAsia"/>
                <w:szCs w:val="21"/>
              </w:rPr>
              <w:t>群里都是历届参加过培训的同行，大家可以共同探讨遇到的各种问题获得最新的有关</w:t>
            </w: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szCs w:val="21"/>
              </w:rPr>
              <w:t>政策的要求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276" w:lineRule="auto"/>
              <w:ind w:left="317" w:leftChars="151" w:right="-1264" w:rightChars="-602"/>
              <w:rPr>
                <w:b/>
                <w:bCs/>
              </w:rPr>
            </w:pPr>
          </w:p>
          <w:p>
            <w:pPr>
              <w:numPr>
                <w:ilvl w:val="0"/>
                <w:numId w:val="1"/>
              </w:numPr>
              <w:ind w:right="-1264" w:rightChars="-60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培训课程安排 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sz w:val="24"/>
                <w:lang w:val="en-US" w:eastAsia="zh-CN"/>
              </w:rPr>
              <w:t>29-30日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ind w:right="-1264" w:rightChars="-602"/>
            </w:pPr>
            <w:r>
              <w:rPr>
                <w:rFonts w:hint="eastAsia"/>
              </w:rPr>
              <w:t xml:space="preserve">     </w:t>
            </w:r>
          </w:p>
          <w:tbl>
            <w:tblPr>
              <w:tblStyle w:val="7"/>
              <w:tblW w:w="0" w:type="auto"/>
              <w:tblInd w:w="457" w:type="dxa"/>
              <w:tblBorders>
                <w:top w:val="single" w:color="F2F2F2" w:sz="4" w:space="0"/>
                <w:left w:val="single" w:color="F2F2F2" w:sz="4" w:space="0"/>
                <w:bottom w:val="single" w:color="F2F2F2" w:sz="4" w:space="0"/>
                <w:right w:val="single" w:color="F2F2F2" w:sz="4" w:space="0"/>
                <w:insideH w:val="single" w:color="F2F2F2" w:sz="4" w:space="0"/>
                <w:insideV w:val="single" w:color="F2F2F2" w:sz="4" w:space="0"/>
              </w:tblBorders>
              <w:shd w:val="clear" w:color="auto" w:fill="D9D9D9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blPrEx>
                <w:tblBorders>
                  <w:top w:val="single" w:color="F2F2F2" w:sz="4" w:space="0"/>
                  <w:left w:val="single" w:color="F2F2F2" w:sz="4" w:space="0"/>
                  <w:bottom w:val="single" w:color="F2F2F2" w:sz="4" w:space="0"/>
                  <w:right w:val="single" w:color="F2F2F2" w:sz="4" w:space="0"/>
                  <w:insideH w:val="single" w:color="F2F2F2" w:sz="4" w:space="0"/>
                  <w:insideV w:val="single" w:color="F2F2F2" w:sz="4" w:space="0"/>
                </w:tblBorders>
                <w:shd w:val="clear" w:color="auto" w:fill="D9D9D9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39" w:type="dxa"/>
                  <w:shd w:val="clear" w:color="auto" w:fill="D9D9D9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Calibri" w:hAnsi="Calibri" w:cs="Calibri"/>
                      <w:b/>
                      <w:sz w:val="22"/>
                      <w:szCs w:val="22"/>
                    </w:rPr>
                    <w:t>第一部分：IETP的机构职能简介</w:t>
                  </w:r>
                </w:p>
              </w:tc>
            </w:tr>
            <w:tr>
              <w:tblPrEx>
                <w:tblBorders>
                  <w:top w:val="single" w:color="F2F2F2" w:sz="4" w:space="0"/>
                  <w:left w:val="single" w:color="F2F2F2" w:sz="4" w:space="0"/>
                  <w:bottom w:val="single" w:color="F2F2F2" w:sz="4" w:space="0"/>
                  <w:right w:val="single" w:color="F2F2F2" w:sz="4" w:space="0"/>
                  <w:insideH w:val="single" w:color="F2F2F2" w:sz="4" w:space="0"/>
                  <w:insideV w:val="single" w:color="F2F2F2" w:sz="4" w:space="0"/>
                </w:tblBorders>
                <w:shd w:val="clear" w:color="auto" w:fill="D9D9D9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39" w:type="dxa"/>
                  <w:shd w:val="clear" w:color="auto" w:fill="D9D9D9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Calibri" w:hAnsi="Calibri" w:cs="Calibri"/>
                      <w:b/>
                      <w:sz w:val="22"/>
                      <w:szCs w:val="22"/>
                    </w:rPr>
                    <w:t>第二部分：PV进度调研的经验分享</w:t>
                  </w:r>
                </w:p>
              </w:tc>
            </w:tr>
            <w:tr>
              <w:tblPrEx>
                <w:tblBorders>
                  <w:top w:val="single" w:color="F2F2F2" w:sz="4" w:space="0"/>
                  <w:left w:val="single" w:color="F2F2F2" w:sz="4" w:space="0"/>
                  <w:bottom w:val="single" w:color="F2F2F2" w:sz="4" w:space="0"/>
                  <w:right w:val="single" w:color="F2F2F2" w:sz="4" w:space="0"/>
                  <w:insideH w:val="single" w:color="F2F2F2" w:sz="4" w:space="0"/>
                  <w:insideV w:val="single" w:color="F2F2F2" w:sz="4" w:space="0"/>
                </w:tblBorders>
                <w:shd w:val="clear" w:color="auto" w:fill="D9D9D9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39" w:type="dxa"/>
                  <w:shd w:val="clear" w:color="auto" w:fill="D9D9D9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hint="eastAsia" w:ascii="Calibri" w:hAnsi="Calibri" w:cs="Calibri"/>
                      <w:b/>
                      <w:sz w:val="22"/>
                      <w:szCs w:val="22"/>
                    </w:rPr>
                    <w:t>第三部分：IETP最新认证程序和重要政策（</w:t>
                  </w:r>
                  <w:r>
                    <w:rPr>
                      <w:rFonts w:hint="eastAsia" w:ascii="Calibri" w:hAnsi="Calibri" w:cs="Calibri"/>
                      <w:b/>
                      <w:color w:val="FF0000"/>
                      <w:sz w:val="22"/>
                      <w:szCs w:val="22"/>
                    </w:rPr>
                    <w:t>新一届审核公司</w:t>
                  </w:r>
                  <w:r>
                    <w:rPr>
                      <w:rFonts w:hint="eastAsia" w:ascii="Calibri" w:hAnsi="Calibri" w:cs="Calibri"/>
                      <w:b/>
                      <w:sz w:val="22"/>
                      <w:szCs w:val="22"/>
                    </w:rPr>
                    <w:t>、认证流程、IETP审核方式变化等重要政策）</w:t>
                  </w:r>
                </w:p>
              </w:tc>
            </w:tr>
            <w:tr>
              <w:tblPrEx>
                <w:tblBorders>
                  <w:top w:val="single" w:color="F2F2F2" w:sz="4" w:space="0"/>
                  <w:left w:val="single" w:color="F2F2F2" w:sz="4" w:space="0"/>
                  <w:bottom w:val="single" w:color="F2F2F2" w:sz="4" w:space="0"/>
                  <w:right w:val="single" w:color="F2F2F2" w:sz="4" w:space="0"/>
                  <w:insideH w:val="single" w:color="F2F2F2" w:sz="4" w:space="0"/>
                  <w:insideV w:val="single" w:color="F2F2F2" w:sz="4" w:space="0"/>
                </w:tblBorders>
                <w:shd w:val="clear" w:color="auto" w:fill="D9D9D9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39" w:type="dxa"/>
                  <w:shd w:val="clear" w:color="auto" w:fill="D9D9D9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Calibri" w:hAnsi="Calibri" w:cs="Calibri"/>
                      <w:b/>
                      <w:color w:val="000000"/>
                      <w:sz w:val="22"/>
                      <w:szCs w:val="22"/>
                    </w:rPr>
                    <w:t>第四部分：IETP最新审核清单讲解（共14个章节，常见问题、原因分析和解决方案、</w:t>
                  </w:r>
                  <w:r>
                    <w:rPr>
                      <w:rFonts w:hint="eastAsia" w:ascii="Calibri" w:hAnsi="Calibri" w:cs="Calibri"/>
                      <w:b/>
                      <w:color w:val="FF0000"/>
                      <w:sz w:val="22"/>
                      <w:szCs w:val="22"/>
                    </w:rPr>
                    <w:t>V3.0更新</w:t>
                  </w:r>
                  <w:r>
                    <w:rPr>
                      <w:rFonts w:hint="eastAsia" w:ascii="Calibri" w:hAnsi="Calibri" w:cs="Calibri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F2F2F2" w:sz="4" w:space="0"/>
                  <w:left w:val="single" w:color="F2F2F2" w:sz="4" w:space="0"/>
                  <w:bottom w:val="single" w:color="F2F2F2" w:sz="4" w:space="0"/>
                  <w:right w:val="single" w:color="F2F2F2" w:sz="4" w:space="0"/>
                  <w:insideH w:val="single" w:color="F2F2F2" w:sz="4" w:space="0"/>
                  <w:insideV w:val="single" w:color="F2F2F2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39" w:type="dxa"/>
                  <w:shd w:val="clear" w:color="auto" w:fill="D9D9D9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Calibri" w:hAnsi="Calibri" w:cs="Calibri"/>
                      <w:b/>
                      <w:color w:val="000000"/>
                      <w:sz w:val="22"/>
                      <w:szCs w:val="22"/>
                    </w:rPr>
                    <w:t>第五部分：经验分享 - 如何顺利通过IETP审核</w:t>
                  </w:r>
                </w:p>
              </w:tc>
            </w:tr>
            <w:tr>
              <w:tblPrEx>
                <w:tblBorders>
                  <w:top w:val="single" w:color="F2F2F2" w:sz="4" w:space="0"/>
                  <w:left w:val="single" w:color="F2F2F2" w:sz="4" w:space="0"/>
                  <w:bottom w:val="single" w:color="F2F2F2" w:sz="4" w:space="0"/>
                  <w:right w:val="single" w:color="F2F2F2" w:sz="4" w:space="0"/>
                  <w:insideH w:val="single" w:color="F2F2F2" w:sz="4" w:space="0"/>
                  <w:insideV w:val="single" w:color="F2F2F2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39" w:type="dxa"/>
                  <w:shd w:val="clear" w:color="auto" w:fill="D9D9D9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Calibri" w:hAnsi="Calibri" w:cs="Calibri"/>
                      <w:b/>
                      <w:sz w:val="22"/>
                      <w:szCs w:val="22"/>
                    </w:rPr>
                    <w:t>第六部分：“Connect”系统平台、FFS快乐暑假项目简介</w:t>
                  </w:r>
                </w:p>
              </w:tc>
            </w:tr>
            <w:tr>
              <w:tblPrEx>
                <w:tblBorders>
                  <w:top w:val="single" w:color="F2F2F2" w:sz="4" w:space="0"/>
                  <w:left w:val="single" w:color="F2F2F2" w:sz="4" w:space="0"/>
                  <w:bottom w:val="single" w:color="F2F2F2" w:sz="4" w:space="0"/>
                  <w:right w:val="single" w:color="F2F2F2" w:sz="4" w:space="0"/>
                  <w:insideH w:val="single" w:color="F2F2F2" w:sz="4" w:space="0"/>
                  <w:insideV w:val="single" w:color="F2F2F2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39" w:type="dxa"/>
                  <w:shd w:val="clear" w:color="auto" w:fill="D9D9D9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第七部分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：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答疑指导环节</w:t>
                  </w:r>
                </w:p>
              </w:tc>
            </w:tr>
          </w:tbl>
          <w:p>
            <w:pPr>
              <w:ind w:right="-1264" w:rightChars="-602"/>
              <w:rPr>
                <w:b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color w:val="1F497D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（以上培训安排请以培训现场教材为准）</w:t>
            </w:r>
          </w:p>
          <w:p>
            <w:pPr>
              <w:spacing w:line="276" w:lineRule="auto"/>
              <w:ind w:left="317" w:leftChars="151" w:right="-1264" w:rightChars="-602"/>
              <w:rPr>
                <w:b/>
                <w:bCs/>
              </w:rPr>
            </w:pPr>
          </w:p>
          <w:p>
            <w:pPr>
              <w:spacing w:line="276" w:lineRule="auto"/>
              <w:ind w:right="-1264" w:rightChars="-6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四   </w:t>
            </w:r>
            <w:r>
              <w:rPr>
                <w:rFonts w:hint="eastAsia"/>
                <w:b/>
              </w:rPr>
              <w:t>培训</w:t>
            </w:r>
            <w:r>
              <w:rPr>
                <w:rFonts w:hint="eastAsia"/>
                <w:b/>
                <w:bCs/>
              </w:rPr>
              <w:t>费用及缴费方式</w:t>
            </w:r>
          </w:p>
          <w:p>
            <w:pPr>
              <w:spacing w:line="276" w:lineRule="auto"/>
              <w:ind w:right="-1264" w:rightChars="-602" w:firstLine="420"/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  <w:lang w:val="en-US" w:eastAsia="zh-CN"/>
              </w:rPr>
              <w:t>2000</w:t>
            </w:r>
            <w:r>
              <w:rPr>
                <w:rFonts w:hint="eastAsia"/>
                <w:b/>
                <w:bCs/>
              </w:rPr>
              <w:t xml:space="preserve"> RMB/人</w:t>
            </w:r>
          </w:p>
          <w:p>
            <w:pPr>
              <w:spacing w:line="276" w:lineRule="auto"/>
              <w:ind w:right="-1264" w:rightChars="-602" w:firstLine="1792" w:firstLineChars="850"/>
            </w:pP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  <w:lang w:val="en-US" w:eastAsia="zh-CN"/>
              </w:rPr>
              <w:t>8</w:t>
            </w:r>
            <w:r>
              <w:rPr>
                <w:rFonts w:hint="eastAsia"/>
                <w:b/>
                <w:bCs/>
              </w:rPr>
              <w:t>00 RMB/人 (江苏省</w:t>
            </w:r>
            <w:r>
              <w:rPr>
                <w:rFonts w:hint="eastAsia"/>
                <w:b/>
                <w:bCs/>
                <w:lang w:eastAsia="zh-CN"/>
              </w:rPr>
              <w:t>工商联</w:t>
            </w:r>
            <w:r>
              <w:rPr>
                <w:rFonts w:hint="eastAsia"/>
                <w:b/>
                <w:bCs/>
              </w:rPr>
              <w:t>玩具和婴童用品商会</w:t>
            </w:r>
            <w:r>
              <w:rPr>
                <w:rFonts w:hint="eastAsia"/>
                <w:b/>
                <w:bCs/>
                <w:lang w:eastAsia="zh-CN"/>
              </w:rPr>
              <w:t>会员</w:t>
            </w:r>
            <w:r>
              <w:rPr>
                <w:rFonts w:hint="eastAsia"/>
                <w:b/>
                <w:bCs/>
              </w:rPr>
              <w:t>优惠价格）</w:t>
            </w:r>
          </w:p>
          <w:p>
            <w:pPr>
              <w:spacing w:line="276" w:lineRule="auto"/>
              <w:ind w:right="-1264" w:rightChars="-602"/>
            </w:pPr>
            <w:r>
              <w:rPr>
                <w:rFonts w:hint="eastAsia"/>
              </w:rPr>
              <w:t xml:space="preserve">                （以上费用包含培训当天午餐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/>
              </w:rPr>
              <w:t>培训资料一套）</w:t>
            </w:r>
          </w:p>
          <w:p>
            <w:pPr>
              <w:spacing w:line="276" w:lineRule="auto"/>
              <w:ind w:right="-1264" w:rightChars="-602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b/>
                <w:color w:val="FF0000"/>
                <w:lang w:eastAsia="zh-CN"/>
              </w:rPr>
              <w:t>备注：</w:t>
            </w:r>
            <w:r>
              <w:rPr>
                <w:rFonts w:hint="eastAsia"/>
                <w:b/>
                <w:color w:val="FF0000"/>
              </w:rPr>
              <w:t xml:space="preserve">凡持有IETP证书或已缴费注册的企业参加培训，每家企业会获得IETP的培训补贴1000元优惠。 </w:t>
            </w:r>
          </w:p>
          <w:p>
            <w:pPr>
              <w:ind w:right="-1264" w:rightChars="-602" w:firstLine="420" w:firstLineChars="200"/>
              <w:rPr>
                <w:rFonts w:hint="eastAsia"/>
              </w:rPr>
            </w:pPr>
          </w:p>
          <w:p>
            <w:pPr>
              <w:ind w:right="-1264" w:rightChars="-602" w:firstLine="420" w:firstLineChars="200"/>
              <w:rPr>
                <w:b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b/>
              </w:rPr>
              <w:t>缴费方式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本次培训将统一开具相关发票，仅接受转账缴费方式。</w:t>
            </w:r>
          </w:p>
          <w:p>
            <w:pPr>
              <w:ind w:right="-1264" w:rightChars="-60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户    名：</w:t>
            </w:r>
            <w:r>
              <w:rPr>
                <w:rFonts w:hint="eastAsia"/>
                <w:lang w:eastAsia="zh-CN"/>
              </w:rPr>
              <w:t>江苏省工商联玩具和婴童用品商会</w:t>
            </w:r>
          </w:p>
          <w:p>
            <w:pPr>
              <w:ind w:right="-1264" w:rightChars="-602"/>
              <w:rPr>
                <w:rFonts w:hint="eastAsia"/>
              </w:rPr>
            </w:pPr>
            <w:r>
              <w:rPr>
                <w:rFonts w:hint="eastAsia"/>
              </w:rPr>
              <w:t xml:space="preserve">      开 户 行：</w:t>
            </w:r>
            <w:r>
              <w:rPr>
                <w:rFonts w:hint="eastAsia"/>
                <w:lang w:eastAsia="zh-CN"/>
              </w:rPr>
              <w:t>工行南京城北支行营业室</w:t>
            </w:r>
            <w:r>
              <w:rPr>
                <w:rFonts w:hint="eastAsia"/>
              </w:rPr>
              <w:t xml:space="preserve">      </w:t>
            </w:r>
          </w:p>
          <w:p>
            <w:pPr>
              <w:ind w:right="-1264" w:rightChars="-602" w:firstLine="630" w:firstLineChars="300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/>
              </w:rPr>
              <w:t xml:space="preserve">    号：</w:t>
            </w:r>
            <w:r>
              <w:rPr>
                <w:rFonts w:hint="eastAsia"/>
                <w:lang w:val="en-US" w:eastAsia="zh-CN"/>
              </w:rPr>
              <w:t>430 1010 9091 0069 0995</w:t>
            </w:r>
          </w:p>
          <w:p>
            <w:pPr>
              <w:spacing w:line="276" w:lineRule="auto"/>
              <w:ind w:right="-1264" w:rightChars="-602" w:firstLine="630" w:firstLineChars="3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ind w:right="-1264" w:rightChars="-602" w:firstLine="420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缴费后请将底单</w:t>
            </w:r>
            <w:r>
              <w:fldChar w:fldCharType="begin"/>
            </w:r>
            <w:r>
              <w:instrText xml:space="preserve"> HYPERLINK "mailto:扫描件发至邮箱%20%20jsstoys@163.com" </w:instrText>
            </w:r>
            <w:r>
              <w:fldChar w:fldCharType="separate"/>
            </w:r>
            <w:r>
              <w:rPr>
                <w:rStyle w:val="11"/>
                <w:rFonts w:hint="eastAsia" w:ascii="宋体" w:hAnsi="宋体" w:cs="宋体"/>
                <w:b/>
                <w:color w:val="auto"/>
                <w:kern w:val="0"/>
                <w:szCs w:val="21"/>
                <w:u w:val="none"/>
              </w:rPr>
              <w:t>扫描件发至邮箱  jsstoys@163.com</w:t>
            </w:r>
            <w:r>
              <w:rPr>
                <w:rStyle w:val="11"/>
                <w:rFonts w:hint="eastAsia" w:ascii="宋体" w:hAnsi="宋体" w:cs="宋体"/>
                <w:b/>
                <w:color w:val="auto"/>
                <w:kern w:val="0"/>
                <w:szCs w:val="21"/>
                <w:u w:val="none"/>
              </w:rPr>
              <w:fldChar w:fldCharType="end"/>
            </w:r>
          </w:p>
          <w:p>
            <w:pPr>
              <w:spacing w:line="276" w:lineRule="auto"/>
              <w:ind w:right="-1264" w:rightChars="-602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spacing w:line="276" w:lineRule="auto"/>
              <w:ind w:right="-1264" w:rightChars="-602"/>
              <w:rPr>
                <w:b/>
              </w:rPr>
            </w:pPr>
            <w:r>
              <w:rPr>
                <w:rFonts w:hint="eastAsia"/>
                <w:b/>
              </w:rPr>
              <w:t>五   报名方式</w:t>
            </w:r>
          </w:p>
          <w:p>
            <w:pPr>
              <w:spacing w:line="276" w:lineRule="auto"/>
              <w:ind w:left="739" w:leftChars="218" w:right="76" w:rightChars="36" w:hanging="281" w:hangingChars="134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b/>
                <w:color w:val="C00000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请有意参加培训的企业填写报名回执，并把回执发送到邮箱：</w:t>
            </w:r>
            <w:r>
              <w:rPr>
                <w:rFonts w:hint="eastAsia"/>
                <w:b/>
                <w:color w:val="FF0000"/>
              </w:rPr>
              <w:t>jsstoys@163.com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</w:rPr>
              <w:t>报名截止日期</w:t>
            </w:r>
            <w:r>
              <w:rPr>
                <w:rFonts w:hint="eastAsia"/>
                <w:color w:val="FF0000"/>
                <w:lang w:val="en-US" w:eastAsia="zh-CN"/>
              </w:rPr>
              <w:t>3</w:t>
            </w:r>
            <w:r>
              <w:rPr>
                <w:rFonts w:hint="eastAsia"/>
                <w:b/>
                <w:color w:val="FF0000"/>
              </w:rPr>
              <w:t>月</w:t>
            </w:r>
            <w:r>
              <w:rPr>
                <w:rFonts w:hint="eastAsia"/>
                <w:b/>
                <w:color w:val="FF0000"/>
                <w:lang w:val="en-US" w:eastAsia="zh-CN"/>
              </w:rPr>
              <w:t>27</w:t>
            </w:r>
            <w:r>
              <w:rPr>
                <w:rFonts w:hint="eastAsia"/>
                <w:b/>
                <w:color w:val="FF0000"/>
              </w:rPr>
              <w:t>日，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相关培训费用请在收到我们的报名确认邮件后再缴纳。</w:t>
            </w:r>
          </w:p>
          <w:p>
            <w:pPr>
              <w:spacing w:line="276" w:lineRule="auto"/>
              <w:ind w:left="458" w:leftChars="218" w:right="-1264" w:rightChars="-602"/>
              <w:rPr>
                <w:b/>
              </w:rPr>
            </w:pPr>
            <w:r>
              <w:rPr>
                <w:rFonts w:hint="eastAsia"/>
              </w:rPr>
              <w:t>2．</w:t>
            </w:r>
            <w:r>
              <w:rPr>
                <w:rFonts w:hint="eastAsia"/>
                <w:b/>
              </w:rPr>
              <w:t xml:space="preserve">报名咨询电话： 13913941937吴艳红   025-84826892   </w:t>
            </w:r>
          </w:p>
          <w:p>
            <w:pPr>
              <w:spacing w:line="276" w:lineRule="auto"/>
              <w:ind w:right="-1264" w:rightChars="-602" w:firstLine="843" w:firstLineChars="400"/>
              <w:rPr>
                <w:b/>
              </w:rPr>
            </w:pPr>
            <w:r>
              <w:rPr>
                <w:rFonts w:hint="eastAsia"/>
                <w:b/>
              </w:rPr>
              <w:t xml:space="preserve">E-mail: </w:t>
            </w:r>
            <w:r>
              <w:fldChar w:fldCharType="begin"/>
            </w:r>
            <w:r>
              <w:instrText xml:space="preserve"> HYPERLINK "mailto:jsstoys@163.com" </w:instrText>
            </w:r>
            <w:r>
              <w:fldChar w:fldCharType="separate"/>
            </w:r>
            <w:r>
              <w:rPr>
                <w:rStyle w:val="11"/>
                <w:rFonts w:hint="eastAsia"/>
                <w:b/>
              </w:rPr>
              <w:t>jsstoys@163.com</w:t>
            </w:r>
            <w:r>
              <w:rPr>
                <w:rStyle w:val="11"/>
                <w:rFonts w:hint="eastAsia"/>
                <w:b/>
              </w:rPr>
              <w:fldChar w:fldCharType="end"/>
            </w:r>
            <w:r>
              <w:rPr>
                <w:rFonts w:hint="eastAsia"/>
                <w:b/>
              </w:rPr>
              <w:t>，550358006@QQ.com</w:t>
            </w:r>
          </w:p>
          <w:p>
            <w:pPr>
              <w:spacing w:line="276" w:lineRule="auto"/>
              <w:ind w:right="-1264" w:rightChars="-602"/>
              <w:rPr>
                <w:b/>
              </w:rPr>
            </w:pPr>
          </w:p>
          <w:p>
            <w:pPr>
              <w:spacing w:line="276" w:lineRule="auto"/>
              <w:ind w:right="-63" w:rightChars="-30"/>
              <w:rPr>
                <w:b/>
              </w:rPr>
            </w:pPr>
            <w:r>
              <w:rPr>
                <w:rFonts w:hint="eastAsia"/>
                <w:b/>
              </w:rPr>
              <w:t xml:space="preserve">六  </w:t>
            </w:r>
            <w:r>
              <w:rPr>
                <w:rFonts w:hint="eastAsia"/>
                <w:b/>
                <w:szCs w:val="21"/>
              </w:rPr>
              <w:t>照片及影像：</w:t>
            </w:r>
            <w:r>
              <w:rPr>
                <w:rFonts w:hint="eastAsia"/>
                <w:szCs w:val="21"/>
              </w:rPr>
              <w:t>主办及协办单位将向利益相关方展示活动花絮及成果，请您允许有关单位无偿使用带有您肖像和声音的影像（包括但不限于进行加工、复制、传播、发表、进一步开发等），用于对项目的的报道和宣传。如不同意请把有关人员姓名电邮致</w:t>
            </w:r>
            <w:r>
              <w:fldChar w:fldCharType="begin"/>
            </w:r>
            <w:r>
              <w:instrText xml:space="preserve"> HYPERLINK "mailto:jsstoys@163.com" </w:instrText>
            </w:r>
            <w:r>
              <w:fldChar w:fldCharType="separate"/>
            </w:r>
            <w:r>
              <w:rPr>
                <w:rStyle w:val="11"/>
                <w:rFonts w:hint="eastAsia"/>
                <w:b/>
              </w:rPr>
              <w:t>jsstoys@163.com</w:t>
            </w:r>
            <w:r>
              <w:rPr>
                <w:rStyle w:val="11"/>
                <w:b/>
              </w:rPr>
              <w:fldChar w:fldCharType="end"/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或</w:t>
            </w:r>
            <w:r>
              <w:rPr>
                <w:rFonts w:hint="eastAsia"/>
                <w:b/>
              </w:rPr>
              <w:t>550358006@QQ.com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76" w:lineRule="auto"/>
              <w:ind w:left="458" w:leftChars="218" w:right="-63" w:rightChars="-30"/>
              <w:rPr>
                <w:b/>
              </w:rPr>
            </w:pPr>
          </w:p>
          <w:p>
            <w:pPr>
              <w:spacing w:line="276" w:lineRule="auto"/>
              <w:ind w:right="-63" w:rightChars="-30"/>
              <w:rPr>
                <w:b/>
              </w:rPr>
            </w:pPr>
            <w:r>
              <w:rPr>
                <w:rFonts w:hint="eastAsia"/>
                <w:b/>
              </w:rPr>
              <w:t>七  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66" w:leftChars="217" w:right="76" w:rightChars="36" w:hanging="210" w:hangingChars="100"/>
              <w:textAlignment w:val="auto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/>
                <w:szCs w:val="21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4986655</wp:posOffset>
                  </wp:positionH>
                  <wp:positionV relativeFrom="paragraph">
                    <wp:posOffset>414020</wp:posOffset>
                  </wp:positionV>
                  <wp:extent cx="1515110" cy="1470660"/>
                  <wp:effectExtent l="0" t="0" r="0" b="15240"/>
                  <wp:wrapNone/>
                  <wp:docPr id="2" name="图片 2" descr="公章（新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公章（新）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7030A0"/>
              </w:rPr>
              <w:t>本次培训请各企业</w:t>
            </w:r>
            <w:r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自行预订酒店</w:t>
            </w:r>
            <w:r>
              <w:rPr>
                <w:rFonts w:hint="eastAsia"/>
                <w:b/>
                <w:color w:val="FF0000"/>
              </w:rPr>
              <w:t>，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同心园宾馆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协议价 双床标间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元/晚(含双早)，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单间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268元/晚（含单早）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预订电话：15805163926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王晓静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color w:val="FF0000"/>
              </w:rPr>
              <w:t>预订请报会议名称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“IETP培训”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>，</w:t>
            </w:r>
            <w:r>
              <w:rPr>
                <w:rFonts w:hint="eastAsia"/>
                <w:b/>
                <w:color w:val="FF0000"/>
              </w:rPr>
              <w:t>否则不能享受协议价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58" w:leftChars="218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请务必填写清楚公司</w:t>
            </w:r>
            <w:r>
              <w:rPr>
                <w:rFonts w:hint="eastAsia" w:ascii="Calibri" w:hAnsi="Calibri"/>
                <w:sz w:val="20"/>
                <w:szCs w:val="20"/>
              </w:rPr>
              <w:t>全</w:t>
            </w:r>
            <w:r>
              <w:rPr>
                <w:rFonts w:ascii="Calibri" w:hAnsi="Calibri"/>
                <w:sz w:val="20"/>
                <w:szCs w:val="20"/>
              </w:rPr>
              <w:t>称，纳税人识别号，以便</w:t>
            </w:r>
            <w:r>
              <w:rPr>
                <w:rFonts w:hint="eastAsia" w:ascii="Calibri" w:hAnsi="Calibri"/>
                <w:b/>
                <w:bCs/>
                <w:sz w:val="20"/>
                <w:szCs w:val="20"/>
                <w:lang w:eastAsia="zh-CN"/>
              </w:rPr>
              <w:t>开具</w:t>
            </w:r>
            <w:r>
              <w:rPr>
                <w:rFonts w:hint="eastAsia" w:ascii="Calibri" w:hAnsi="Calibri"/>
                <w:b/>
                <w:bCs/>
                <w:sz w:val="20"/>
                <w:szCs w:val="20"/>
              </w:rPr>
              <w:t>发票</w:t>
            </w:r>
            <w:r>
              <w:rPr>
                <w:rFonts w:hint="eastAsia" w:ascii="Calibri" w:hAnsi="Calibri"/>
                <w:b/>
                <w:sz w:val="20"/>
                <w:szCs w:val="20"/>
              </w:rPr>
              <w:t>（增值税普通发票）</w:t>
            </w:r>
            <w:r>
              <w:rPr>
                <w:rFonts w:ascii="Calibri" w:hAnsi="Calibri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58" w:leftChars="218"/>
              <w:textAlignment w:val="auto"/>
              <w:rPr>
                <w:rFonts w:ascii="Calibri" w:hAnsi="Calibri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58" w:leftChars="218"/>
              <w:textAlignment w:val="auto"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 w:line="360" w:lineRule="auto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江苏省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工商联</w:t>
            </w:r>
            <w:r>
              <w:rPr>
                <w:rFonts w:hint="eastAsia" w:ascii="黑体" w:hAnsi="黑体" w:eastAsia="黑体"/>
                <w:sz w:val="24"/>
              </w:rPr>
              <w:t>玩具和婴童用品商会</w:t>
            </w:r>
          </w:p>
          <w:p>
            <w:pPr>
              <w:spacing w:line="360" w:lineRule="auto"/>
              <w:ind w:right="12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月1</w:t>
            </w:r>
            <w:r>
              <w:rPr>
                <w:rFonts w:hint="eastAsia" w:asciiTheme="minorEastAsia" w:hAnsiTheme="minorEastAsia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/>
    <w:tbl>
      <w:tblPr>
        <w:tblStyle w:val="7"/>
        <w:tblW w:w="10773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8"/>
        <w:gridCol w:w="142"/>
        <w:gridCol w:w="1134"/>
        <w:gridCol w:w="1559"/>
        <w:gridCol w:w="425"/>
        <w:gridCol w:w="1134"/>
        <w:gridCol w:w="14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73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培训报名回执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60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公司名称</w:t>
            </w:r>
          </w:p>
          <w:p>
            <w:pPr>
              <w:ind w:firstLine="89" w:firstLineChars="49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（必填</w:t>
            </w:r>
            <w:r>
              <w:rPr>
                <w:rFonts w:hint="eastAsia"/>
                <w:b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03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 中文：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ind w:left="-2" w:leftChars="-1"/>
              <w:jc w:val="center"/>
            </w:pPr>
            <w:r>
              <w:rPr>
                <w:rFonts w:hint="eastAsia"/>
                <w:b/>
                <w:szCs w:val="21"/>
              </w:rPr>
              <w:t>公司纳税识别号/统一社会信用代码</w:t>
            </w:r>
            <w:r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（必填</w:t>
            </w:r>
            <w:r>
              <w:rPr>
                <w:rFonts w:hint="eastAsia"/>
                <w:b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9" w:type="dxa"/>
            <w:vMerge w:val="restart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ind w:firstLine="103" w:firstLineChars="49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ind w:firstLine="100" w:firstLineChars="48"/>
              <w:jc w:val="both"/>
            </w:pPr>
            <w:r>
              <w:rPr>
                <w:rFonts w:hint="eastAsia"/>
              </w:rPr>
              <w:t>英文：</w:t>
            </w:r>
          </w:p>
        </w:tc>
        <w:tc>
          <w:tcPr>
            <w:tcW w:w="1701" w:type="dxa"/>
            <w:gridSpan w:val="3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ind w:firstLine="207" w:firstLineChars="98"/>
              <w:jc w:val="center"/>
              <w:rPr>
                <w:b/>
              </w:rPr>
            </w:pPr>
          </w:p>
        </w:tc>
        <w:tc>
          <w:tcPr>
            <w:tcW w:w="2409" w:type="dxa"/>
            <w:vMerge w:val="continue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56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IETP证书或注册缴费收据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  <w:tc>
          <w:tcPr>
            <w:tcW w:w="9213" w:type="dxa"/>
            <w:gridSpan w:val="8"/>
            <w:tcBorders>
              <w:top w:val="single" w:color="auto" w:sz="18" w:space="0"/>
              <w:right w:val="single" w:color="auto" w:sz="18" w:space="0"/>
            </w:tcBorders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tcBorders>
              <w:left w:val="single" w:color="auto" w:sz="18" w:space="0"/>
            </w:tcBorders>
            <w:vAlign w:val="center"/>
          </w:tcPr>
          <w:p>
            <w:pPr>
              <w:ind w:left="-2" w:leftChars="-1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IETP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证书编号</w:t>
            </w:r>
          </w:p>
        </w:tc>
        <w:tc>
          <w:tcPr>
            <w:tcW w:w="2268" w:type="dxa"/>
            <w:vAlign w:val="center"/>
          </w:tcPr>
          <w:p>
            <w:pPr>
              <w:ind w:firstLine="175" w:firstLineChars="8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“Connect”系统登记联系人姓名</w:t>
            </w:r>
            <w:r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（必填</w:t>
            </w:r>
            <w:r>
              <w:rPr>
                <w:rFonts w:hint="eastAsia"/>
                <w:b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“Connect”系统联系人电话</w:t>
            </w:r>
          </w:p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（必填</w:t>
            </w:r>
            <w:r>
              <w:rPr>
                <w:rFonts w:hint="eastAsia"/>
                <w:b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685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ind w:firstLine="175" w:firstLineChars="8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“Connect”系统联系人邮箱</w:t>
            </w:r>
            <w:r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（必填</w:t>
            </w:r>
            <w:r>
              <w:rPr>
                <w:rFonts w:hint="eastAsia"/>
                <w:b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6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tcBorders>
              <w:bottom w:val="single" w:color="auto" w:sz="18" w:space="0"/>
            </w:tcBorders>
          </w:tcPr>
          <w:p>
            <w:pPr>
              <w:ind w:firstLine="174" w:firstLineChars="83"/>
            </w:pPr>
          </w:p>
        </w:tc>
        <w:tc>
          <w:tcPr>
            <w:tcW w:w="3260" w:type="dxa"/>
            <w:gridSpan w:val="4"/>
            <w:tcBorders>
              <w:bottom w:val="single" w:color="auto" w:sz="18" w:space="0"/>
            </w:tcBorders>
          </w:tcPr>
          <w:p>
            <w:pPr>
              <w:ind w:firstLine="174" w:firstLineChars="83"/>
            </w:pPr>
          </w:p>
        </w:tc>
        <w:tc>
          <w:tcPr>
            <w:tcW w:w="3685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ind w:firstLine="174" w:firstLineChars="8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6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r>
              <w:rPr>
                <w:rFonts w:hint="eastAsia"/>
              </w:rPr>
              <w:t>培训人员姓名</w:t>
            </w:r>
          </w:p>
        </w:tc>
        <w:tc>
          <w:tcPr>
            <w:tcW w:w="241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培训人员厂牌或工牌</w:t>
            </w: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门</w:t>
            </w:r>
          </w:p>
        </w:tc>
        <w:tc>
          <w:tcPr>
            <w:tcW w:w="1559" w:type="dxa"/>
            <w:tcBorders>
              <w:top w:val="single" w:color="auto" w:sz="18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手  机</w:t>
            </w:r>
          </w:p>
        </w:tc>
        <w:tc>
          <w:tcPr>
            <w:tcW w:w="1559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ind w:firstLine="31" w:firstLineChars="15"/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2551" w:type="dxa"/>
            <w:gridSpan w:val="2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882" w:firstLineChars="420"/>
            </w:pPr>
            <w:r>
              <w:rPr>
                <w:rFonts w:hint="eastAsia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0" w:type="dxa"/>
            <w:tcBorders>
              <w:left w:val="single" w:color="auto" w:sz="18" w:space="0"/>
            </w:tcBorders>
          </w:tcPr>
          <w:p/>
        </w:tc>
        <w:tc>
          <w:tcPr>
            <w:tcW w:w="2410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2551" w:type="dxa"/>
            <w:gridSpan w:val="2"/>
            <w:tcBorders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  <w:tcBorders>
              <w:left w:val="single" w:color="auto" w:sz="18" w:space="0"/>
            </w:tcBorders>
          </w:tcPr>
          <w:p/>
        </w:tc>
        <w:tc>
          <w:tcPr>
            <w:tcW w:w="2410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2551" w:type="dxa"/>
            <w:gridSpan w:val="2"/>
            <w:tcBorders>
              <w:right w:val="single" w:color="auto" w:sz="18" w:space="0"/>
            </w:tcBorders>
          </w:tcPr>
          <w:p>
            <w:pPr>
              <w:tabs>
                <w:tab w:val="left" w:pos="7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0" w:type="dxa"/>
            <w:tcBorders>
              <w:left w:val="single" w:color="auto" w:sz="18" w:space="0"/>
            </w:tcBorders>
          </w:tcPr>
          <w:p/>
        </w:tc>
        <w:tc>
          <w:tcPr>
            <w:tcW w:w="2410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2551" w:type="dxa"/>
            <w:gridSpan w:val="2"/>
            <w:tcBorders>
              <w:right w:val="single" w:color="auto" w:sz="18" w:space="0"/>
            </w:tcBorders>
          </w:tcPr>
          <w:p>
            <w:pPr>
              <w:tabs>
                <w:tab w:val="left" w:pos="7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0773" w:type="dxa"/>
            <w:gridSpan w:val="9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ind w:right="57" w:rightChars="27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备注：参加培训的学员享受培训补贴</w:t>
            </w:r>
            <w:r>
              <w:rPr>
                <w:rFonts w:hint="eastAsia"/>
                <w:b/>
                <w:color w:val="FF0000"/>
                <w:lang w:eastAsia="zh-CN"/>
              </w:rPr>
              <w:t>必须提供</w:t>
            </w:r>
            <w:r>
              <w:rPr>
                <w:rFonts w:hint="eastAsia"/>
                <w:b/>
                <w:color w:val="FF0000"/>
              </w:rPr>
              <w:t>：</w:t>
            </w:r>
          </w:p>
          <w:p>
            <w:pPr>
              <w:ind w:right="57" w:rightChars="27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1. IETP证书（电子档）或者注册缴费收据</w:t>
            </w:r>
            <w:r>
              <w:rPr>
                <w:rFonts w:hint="eastAsia"/>
                <w:b/>
                <w:color w:val="FF0000"/>
                <w:lang w:eastAsia="zh-CN"/>
              </w:rPr>
              <w:t>，</w:t>
            </w:r>
            <w:r>
              <w:rPr>
                <w:rFonts w:hint="eastAsia"/>
                <w:b/>
                <w:color w:val="FF0000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color w:val="FF0000"/>
              </w:rPr>
              <w:t>2.培训人员厂牌或工牌名片</w:t>
            </w:r>
          </w:p>
          <w:p>
            <w:pPr>
              <w:ind w:right="-1264" w:rightChars="-602"/>
              <w:rPr>
                <w:rFonts w:hint="eastAsia"/>
                <w:b/>
                <w:color w:val="FF0000"/>
              </w:rPr>
            </w:pPr>
          </w:p>
          <w:p>
            <w:pPr>
              <w:ind w:right="-1264" w:rightChars="-602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以上请随报名电邮添加附件提交 </w:t>
            </w:r>
          </w:p>
          <w:p>
            <w:pPr>
              <w:tabs>
                <w:tab w:val="left" w:pos="7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773" w:type="dxa"/>
            <w:gridSpan w:val="9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r>
              <w:rPr>
                <w:rFonts w:hint="eastAsia"/>
                <w:b/>
              </w:rPr>
              <w:t xml:space="preserve">本次培训企业准备提问的问题 </w:t>
            </w:r>
            <w:r>
              <w:rPr>
                <w:rFonts w:hint="eastAsia"/>
              </w:rPr>
              <w:t>：</w:t>
            </w:r>
          </w:p>
          <w:p/>
          <w:p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>
            <w:pPr>
              <w:ind w:left="720"/>
            </w:pPr>
          </w:p>
          <w:p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>
            <w:pPr>
              <w:ind w:left="720"/>
            </w:pPr>
          </w:p>
          <w:p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>
            <w:pPr>
              <w:tabs>
                <w:tab w:val="left" w:pos="720"/>
              </w:tabs>
            </w:pPr>
          </w:p>
        </w:tc>
      </w:tr>
    </w:tbl>
    <w:p>
      <w:pPr>
        <w:snapToGrid w:val="0"/>
        <w:spacing w:line="276" w:lineRule="auto"/>
        <w:ind w:firstLine="120" w:firstLineChars="50"/>
        <w:rPr>
          <w:rStyle w:val="12"/>
          <w:rFonts w:hint="eastAsia" w:ascii="微软雅黑" w:hAnsi="微软雅黑" w:eastAsia="微软雅黑" w:cs="Arial"/>
          <w:b/>
          <w:color w:val="000000"/>
          <w:sz w:val="24"/>
        </w:rPr>
      </w:pPr>
    </w:p>
    <w:p>
      <w:pPr>
        <w:snapToGrid w:val="0"/>
        <w:spacing w:line="276" w:lineRule="auto"/>
        <w:ind w:firstLine="120" w:firstLineChars="50"/>
        <w:rPr>
          <w:rStyle w:val="12"/>
          <w:rFonts w:hint="default" w:ascii="微软雅黑" w:hAnsi="微软雅黑" w:eastAsia="微软雅黑" w:cs="Arial"/>
          <w:b/>
          <w:color w:val="000000"/>
          <w:sz w:val="24"/>
          <w:lang w:val="en-US" w:eastAsia="zh-CN"/>
        </w:rPr>
      </w:pPr>
      <w:r>
        <w:rPr>
          <w:rStyle w:val="12"/>
          <w:rFonts w:hint="eastAsia" w:ascii="微软雅黑" w:hAnsi="微软雅黑" w:eastAsia="微软雅黑" w:cs="Arial"/>
          <w:b/>
          <w:color w:val="000000"/>
          <w:sz w:val="24"/>
          <w:lang w:eastAsia="zh-CN"/>
        </w:rPr>
        <w:t>报名电话：</w:t>
      </w:r>
      <w:r>
        <w:rPr>
          <w:rStyle w:val="12"/>
          <w:rFonts w:hint="eastAsia" w:ascii="微软雅黑" w:hAnsi="微软雅黑" w:eastAsia="微软雅黑" w:cs="Arial"/>
          <w:b/>
          <w:color w:val="0070C0"/>
          <w:sz w:val="24"/>
          <w:lang w:val="en-US" w:eastAsia="zh-CN"/>
        </w:rPr>
        <w:t>13913941937 吴女士</w:t>
      </w:r>
    </w:p>
    <w:p>
      <w:pPr>
        <w:snapToGrid w:val="0"/>
        <w:spacing w:line="276" w:lineRule="auto"/>
        <w:ind w:firstLine="120" w:firstLineChars="50"/>
        <w:rPr>
          <w:rStyle w:val="12"/>
          <w:rFonts w:hint="eastAsia" w:ascii="微软雅黑" w:hAnsi="微软雅黑" w:eastAsia="微软雅黑" w:cs="Arial"/>
          <w:b/>
          <w:color w:val="0070C0"/>
          <w:sz w:val="24"/>
          <w:lang w:val="en-US" w:eastAsia="zh-CN"/>
        </w:rPr>
      </w:pPr>
      <w:r>
        <w:rPr>
          <w:rStyle w:val="12"/>
          <w:rFonts w:hint="eastAsia" w:ascii="微软雅黑" w:hAnsi="微软雅黑" w:eastAsia="微软雅黑" w:cs="Arial"/>
          <w:b/>
          <w:color w:val="000000"/>
          <w:sz w:val="24"/>
          <w:lang w:eastAsia="zh-CN"/>
        </w:rPr>
        <w:t>会场</w:t>
      </w:r>
      <w:r>
        <w:rPr>
          <w:rStyle w:val="12"/>
          <w:rFonts w:hint="eastAsia" w:ascii="微软雅黑" w:hAnsi="微软雅黑" w:eastAsia="微软雅黑" w:cs="Arial"/>
          <w:b/>
          <w:color w:val="000000"/>
          <w:sz w:val="24"/>
        </w:rPr>
        <w:t>地址：</w:t>
      </w:r>
      <w:r>
        <w:rPr>
          <w:rStyle w:val="12"/>
          <w:rFonts w:hint="eastAsia" w:ascii="微软雅黑" w:hAnsi="微软雅黑" w:eastAsia="微软雅黑" w:cs="Arial"/>
          <w:b/>
          <w:color w:val="0070C0"/>
          <w:sz w:val="24"/>
          <w:lang w:val="en-US" w:eastAsia="zh-CN"/>
        </w:rPr>
        <w:t>南京市秦淮区苜蓿园大街51号</w:t>
      </w:r>
      <w:r>
        <w:rPr>
          <w:rStyle w:val="12"/>
          <w:rFonts w:hint="eastAsia" w:ascii="微软雅黑" w:hAnsi="微软雅黑" w:eastAsia="微软雅黑" w:cs="Arial"/>
          <w:b/>
          <w:color w:val="000000"/>
          <w:sz w:val="24"/>
          <w:lang w:val="en-US" w:eastAsia="zh-CN"/>
        </w:rPr>
        <w:t xml:space="preserve">  会场</w:t>
      </w:r>
      <w:r>
        <w:rPr>
          <w:rStyle w:val="12"/>
          <w:rFonts w:hint="eastAsia" w:ascii="微软雅黑" w:hAnsi="微软雅黑" w:eastAsia="微软雅黑" w:cs="Arial"/>
          <w:b/>
          <w:color w:val="000000"/>
          <w:sz w:val="24"/>
        </w:rPr>
        <w:t>电话：</w:t>
      </w:r>
      <w:r>
        <w:rPr>
          <w:rStyle w:val="12"/>
          <w:rFonts w:hint="eastAsia" w:ascii="微软雅黑" w:hAnsi="微软雅黑" w:eastAsia="微软雅黑" w:cs="Arial"/>
          <w:b/>
          <w:color w:val="0070C0"/>
          <w:sz w:val="24"/>
          <w:lang w:val="en-US" w:eastAsia="zh-CN"/>
        </w:rPr>
        <w:t>15805163926</w:t>
      </w:r>
    </w:p>
    <w:p>
      <w:pPr>
        <w:snapToGrid w:val="0"/>
        <w:spacing w:line="276" w:lineRule="auto"/>
        <w:ind w:firstLine="120" w:firstLineChars="50"/>
        <w:rPr>
          <w:rStyle w:val="12"/>
          <w:rFonts w:hint="eastAsia" w:ascii="微软雅黑" w:hAnsi="微软雅黑" w:eastAsia="微软雅黑" w:cs="Arial"/>
          <w:b/>
          <w:color w:val="0070C0"/>
          <w:sz w:val="24"/>
          <w:lang w:val="en-US" w:eastAsia="zh-CN"/>
        </w:rPr>
      </w:pPr>
      <w:r>
        <w:rPr>
          <w:rStyle w:val="12"/>
          <w:rFonts w:hint="eastAsia" w:ascii="微软雅黑" w:hAnsi="微软雅黑" w:eastAsia="微软雅黑" w:cs="Arial"/>
          <w:b/>
          <w:color w:val="000000"/>
          <w:sz w:val="24"/>
        </w:rPr>
        <w:t>报到时间：</w:t>
      </w:r>
      <w:r>
        <w:rPr>
          <w:rStyle w:val="12"/>
          <w:rFonts w:hint="eastAsia" w:ascii="微软雅黑" w:hAnsi="微软雅黑" w:eastAsia="微软雅黑" w:cs="Arial"/>
          <w:b/>
          <w:color w:val="0070C0"/>
          <w:sz w:val="24"/>
          <w:lang w:val="en-US" w:eastAsia="zh-CN"/>
        </w:rPr>
        <w:t>3月29日  8:00-9:00</w:t>
      </w:r>
    </w:p>
    <w:p>
      <w:pPr>
        <w:snapToGrid w:val="0"/>
        <w:spacing w:line="276" w:lineRule="auto"/>
        <w:ind w:firstLine="120" w:firstLineChars="50"/>
        <w:rPr>
          <w:rStyle w:val="12"/>
          <w:rFonts w:hint="eastAsia" w:ascii="微软雅黑" w:hAnsi="微软雅黑" w:eastAsia="微软雅黑" w:cs="Arial"/>
          <w:b/>
          <w:color w:val="0070C0"/>
          <w:sz w:val="24"/>
          <w:lang w:val="en-US" w:eastAsia="zh-CN"/>
        </w:rPr>
      </w:pPr>
      <w:r>
        <w:rPr>
          <w:rStyle w:val="12"/>
          <w:rFonts w:hint="eastAsia" w:ascii="微软雅黑" w:hAnsi="微软雅黑" w:eastAsia="微软雅黑" w:cs="Arial"/>
          <w:b/>
          <w:color w:val="000000"/>
          <w:sz w:val="24"/>
        </w:rPr>
        <w:t>报到地点：</w:t>
      </w:r>
      <w:r>
        <w:rPr>
          <w:rStyle w:val="12"/>
          <w:rFonts w:hint="eastAsia" w:ascii="微软雅黑" w:hAnsi="微软雅黑" w:eastAsia="微软雅黑" w:cs="Arial"/>
          <w:b/>
          <w:color w:val="0070C0"/>
          <w:sz w:val="24"/>
          <w:lang w:val="en-US" w:eastAsia="zh-CN"/>
        </w:rPr>
        <w:t>南京同心圆宾馆大堂</w:t>
      </w:r>
    </w:p>
    <w:sectPr>
      <w:headerReference r:id="rId3" w:type="default"/>
      <w:pgSz w:w="11906" w:h="16838"/>
      <w:pgMar w:top="779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粗圆简体" w:hAnsi="微软雅黑" w:eastAsia="方正粗圆简体"/>
        <w:sz w:val="26"/>
        <w:szCs w:val="26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3741420</wp:posOffset>
          </wp:positionH>
          <wp:positionV relativeFrom="paragraph">
            <wp:posOffset>-151130</wp:posOffset>
          </wp:positionV>
          <wp:extent cx="544830" cy="498475"/>
          <wp:effectExtent l="0" t="0" r="7620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会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83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192405</wp:posOffset>
          </wp:positionH>
          <wp:positionV relativeFrom="paragraph">
            <wp:posOffset>-292735</wp:posOffset>
          </wp:positionV>
          <wp:extent cx="1847850" cy="666750"/>
          <wp:effectExtent l="19050" t="0" r="0" b="0"/>
          <wp:wrapSquare wrapText="bothSides"/>
          <wp:docPr id="1" name="图片 0" descr="图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1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78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</w:t>
    </w:r>
    <w:r>
      <w:rPr>
        <w:sz w:val="26"/>
        <w:szCs w:val="26"/>
      </w:rPr>
      <w:t xml:space="preserve">  </w:t>
    </w:r>
    <w:r>
      <w:rPr>
        <w:rFonts w:hint="eastAsia" w:ascii="方正粗圆简体" w:hAnsi="微软雅黑" w:eastAsia="方正粗圆简体"/>
        <w:sz w:val="26"/>
        <w:szCs w:val="26"/>
      </w:rPr>
      <w:t>江苏省</w:t>
    </w:r>
    <w:r>
      <w:rPr>
        <w:rFonts w:hint="eastAsia" w:ascii="方正粗圆简体" w:hAnsi="微软雅黑" w:eastAsia="方正粗圆简体"/>
        <w:sz w:val="26"/>
        <w:szCs w:val="26"/>
        <w:lang w:eastAsia="zh-CN"/>
      </w:rPr>
      <w:t>工商联</w:t>
    </w:r>
    <w:r>
      <w:rPr>
        <w:rFonts w:hint="eastAsia" w:ascii="方正粗圆简体" w:hAnsi="微软雅黑" w:eastAsia="方正粗圆简体"/>
        <w:sz w:val="26"/>
        <w:szCs w:val="26"/>
      </w:rPr>
      <w:t xml:space="preserve">玩具和婴童用品商会         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4B1C3038"/>
    <w:multiLevelType w:val="multilevel"/>
    <w:tmpl w:val="4B1C303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1MDGztDQwMrIwNzBX0lEKTi0uzszPAykwrAUAR2dOgiwAAAA="/>
    <w:docVar w:name="commondata" w:val="eyJoZGlkIjoiOTBhOTg2YmM4M2NkMzY3OTMxNjVhM2Y0NDEyZjUwMzcifQ=="/>
  </w:docVars>
  <w:rsids>
    <w:rsidRoot w:val="00172A27"/>
    <w:rsid w:val="0000061E"/>
    <w:rsid w:val="0000065F"/>
    <w:rsid w:val="00002D5B"/>
    <w:rsid w:val="00003DE3"/>
    <w:rsid w:val="00005EF9"/>
    <w:rsid w:val="00006867"/>
    <w:rsid w:val="00016268"/>
    <w:rsid w:val="00017193"/>
    <w:rsid w:val="000206BA"/>
    <w:rsid w:val="00032FEA"/>
    <w:rsid w:val="00041734"/>
    <w:rsid w:val="00041D23"/>
    <w:rsid w:val="00046D53"/>
    <w:rsid w:val="0005005C"/>
    <w:rsid w:val="000504A9"/>
    <w:rsid w:val="0007596D"/>
    <w:rsid w:val="0009047A"/>
    <w:rsid w:val="00091828"/>
    <w:rsid w:val="0009349D"/>
    <w:rsid w:val="000A22A9"/>
    <w:rsid w:val="000B0C57"/>
    <w:rsid w:val="000B34A8"/>
    <w:rsid w:val="000B3967"/>
    <w:rsid w:val="000D1B4F"/>
    <w:rsid w:val="000E0B90"/>
    <w:rsid w:val="000E327B"/>
    <w:rsid w:val="001023F8"/>
    <w:rsid w:val="00104B20"/>
    <w:rsid w:val="00106C70"/>
    <w:rsid w:val="0011080B"/>
    <w:rsid w:val="00120299"/>
    <w:rsid w:val="00120399"/>
    <w:rsid w:val="00120407"/>
    <w:rsid w:val="00122179"/>
    <w:rsid w:val="00126147"/>
    <w:rsid w:val="0012710C"/>
    <w:rsid w:val="00137187"/>
    <w:rsid w:val="00152E8A"/>
    <w:rsid w:val="0016220B"/>
    <w:rsid w:val="00172A27"/>
    <w:rsid w:val="00190F2F"/>
    <w:rsid w:val="00192C94"/>
    <w:rsid w:val="001A0152"/>
    <w:rsid w:val="001A097D"/>
    <w:rsid w:val="001A50FD"/>
    <w:rsid w:val="001A747F"/>
    <w:rsid w:val="001B3494"/>
    <w:rsid w:val="001B6E60"/>
    <w:rsid w:val="001C4DC4"/>
    <w:rsid w:val="001D29E3"/>
    <w:rsid w:val="001D2C43"/>
    <w:rsid w:val="001D5AF9"/>
    <w:rsid w:val="001D66EA"/>
    <w:rsid w:val="001D76FD"/>
    <w:rsid w:val="001E5504"/>
    <w:rsid w:val="001E71B7"/>
    <w:rsid w:val="001E7C85"/>
    <w:rsid w:val="001F0E41"/>
    <w:rsid w:val="001F63EB"/>
    <w:rsid w:val="002077FC"/>
    <w:rsid w:val="00212B98"/>
    <w:rsid w:val="002169C0"/>
    <w:rsid w:val="0023602E"/>
    <w:rsid w:val="00243099"/>
    <w:rsid w:val="00244219"/>
    <w:rsid w:val="0025428B"/>
    <w:rsid w:val="00255383"/>
    <w:rsid w:val="00257ABA"/>
    <w:rsid w:val="00270E36"/>
    <w:rsid w:val="0027466F"/>
    <w:rsid w:val="00276168"/>
    <w:rsid w:val="00282491"/>
    <w:rsid w:val="00290B74"/>
    <w:rsid w:val="00294194"/>
    <w:rsid w:val="002A5F2F"/>
    <w:rsid w:val="002B5722"/>
    <w:rsid w:val="002B745B"/>
    <w:rsid w:val="002C0E05"/>
    <w:rsid w:val="002D3D9B"/>
    <w:rsid w:val="002D63FC"/>
    <w:rsid w:val="002E7A02"/>
    <w:rsid w:val="002F5F36"/>
    <w:rsid w:val="00303598"/>
    <w:rsid w:val="00305632"/>
    <w:rsid w:val="003101E8"/>
    <w:rsid w:val="00314D97"/>
    <w:rsid w:val="003169F8"/>
    <w:rsid w:val="003202DF"/>
    <w:rsid w:val="00326F09"/>
    <w:rsid w:val="00327A84"/>
    <w:rsid w:val="00336971"/>
    <w:rsid w:val="00336CF0"/>
    <w:rsid w:val="00341E54"/>
    <w:rsid w:val="00344DB0"/>
    <w:rsid w:val="0034528C"/>
    <w:rsid w:val="00351F98"/>
    <w:rsid w:val="00354684"/>
    <w:rsid w:val="00372B21"/>
    <w:rsid w:val="003747E8"/>
    <w:rsid w:val="00376AC8"/>
    <w:rsid w:val="0037737E"/>
    <w:rsid w:val="00392B6A"/>
    <w:rsid w:val="003A024F"/>
    <w:rsid w:val="003B36D9"/>
    <w:rsid w:val="003B432F"/>
    <w:rsid w:val="003B7BAA"/>
    <w:rsid w:val="003D45AF"/>
    <w:rsid w:val="003D5C0C"/>
    <w:rsid w:val="003E0781"/>
    <w:rsid w:val="003E3DAD"/>
    <w:rsid w:val="003F1F5D"/>
    <w:rsid w:val="003F42A5"/>
    <w:rsid w:val="003F61C1"/>
    <w:rsid w:val="003F711F"/>
    <w:rsid w:val="003F746E"/>
    <w:rsid w:val="004100BB"/>
    <w:rsid w:val="004127BB"/>
    <w:rsid w:val="00412B4D"/>
    <w:rsid w:val="00420282"/>
    <w:rsid w:val="00437699"/>
    <w:rsid w:val="004423A5"/>
    <w:rsid w:val="0044267E"/>
    <w:rsid w:val="0044789A"/>
    <w:rsid w:val="00447F03"/>
    <w:rsid w:val="0045139E"/>
    <w:rsid w:val="0045690C"/>
    <w:rsid w:val="00483689"/>
    <w:rsid w:val="004A3254"/>
    <w:rsid w:val="004B0597"/>
    <w:rsid w:val="004D1164"/>
    <w:rsid w:val="004D24DE"/>
    <w:rsid w:val="004D2679"/>
    <w:rsid w:val="004D55AE"/>
    <w:rsid w:val="004E22BA"/>
    <w:rsid w:val="004F065B"/>
    <w:rsid w:val="004F077D"/>
    <w:rsid w:val="004F2824"/>
    <w:rsid w:val="004F7F99"/>
    <w:rsid w:val="00510FB3"/>
    <w:rsid w:val="00513BE8"/>
    <w:rsid w:val="00536ADF"/>
    <w:rsid w:val="00537F47"/>
    <w:rsid w:val="00551FC4"/>
    <w:rsid w:val="00555C58"/>
    <w:rsid w:val="00557891"/>
    <w:rsid w:val="00561B9C"/>
    <w:rsid w:val="005670E9"/>
    <w:rsid w:val="00573B60"/>
    <w:rsid w:val="00577AA5"/>
    <w:rsid w:val="00580109"/>
    <w:rsid w:val="00584C39"/>
    <w:rsid w:val="005966DF"/>
    <w:rsid w:val="00596D61"/>
    <w:rsid w:val="005A11EA"/>
    <w:rsid w:val="005A5C91"/>
    <w:rsid w:val="005B12C4"/>
    <w:rsid w:val="005B41E4"/>
    <w:rsid w:val="005B54A0"/>
    <w:rsid w:val="005B5782"/>
    <w:rsid w:val="005D7ED6"/>
    <w:rsid w:val="005E07B8"/>
    <w:rsid w:val="005F01D4"/>
    <w:rsid w:val="005F24AA"/>
    <w:rsid w:val="005F3B86"/>
    <w:rsid w:val="005F421D"/>
    <w:rsid w:val="005F4BF7"/>
    <w:rsid w:val="00601E5F"/>
    <w:rsid w:val="006027B5"/>
    <w:rsid w:val="0061254F"/>
    <w:rsid w:val="0062431B"/>
    <w:rsid w:val="006341F8"/>
    <w:rsid w:val="00646A84"/>
    <w:rsid w:val="00647651"/>
    <w:rsid w:val="00653CC1"/>
    <w:rsid w:val="00657FB4"/>
    <w:rsid w:val="0066571B"/>
    <w:rsid w:val="0067005D"/>
    <w:rsid w:val="006741DF"/>
    <w:rsid w:val="006926A6"/>
    <w:rsid w:val="00692B27"/>
    <w:rsid w:val="0069555D"/>
    <w:rsid w:val="006958E4"/>
    <w:rsid w:val="00697F00"/>
    <w:rsid w:val="006A19A4"/>
    <w:rsid w:val="006A7C73"/>
    <w:rsid w:val="006B0844"/>
    <w:rsid w:val="006B08BC"/>
    <w:rsid w:val="006B406E"/>
    <w:rsid w:val="006C0077"/>
    <w:rsid w:val="006C61F8"/>
    <w:rsid w:val="006E32D5"/>
    <w:rsid w:val="006E4B7A"/>
    <w:rsid w:val="006E6568"/>
    <w:rsid w:val="006F4E72"/>
    <w:rsid w:val="007040B2"/>
    <w:rsid w:val="0070511E"/>
    <w:rsid w:val="0071577A"/>
    <w:rsid w:val="00724BD9"/>
    <w:rsid w:val="007257E7"/>
    <w:rsid w:val="00727E63"/>
    <w:rsid w:val="00731B47"/>
    <w:rsid w:val="00740EFD"/>
    <w:rsid w:val="00741DC0"/>
    <w:rsid w:val="007424E4"/>
    <w:rsid w:val="00743AA2"/>
    <w:rsid w:val="00743F6A"/>
    <w:rsid w:val="00744D61"/>
    <w:rsid w:val="007517C5"/>
    <w:rsid w:val="007610A6"/>
    <w:rsid w:val="00761D0C"/>
    <w:rsid w:val="00766910"/>
    <w:rsid w:val="00773D16"/>
    <w:rsid w:val="007744EB"/>
    <w:rsid w:val="0077467D"/>
    <w:rsid w:val="007755E8"/>
    <w:rsid w:val="00783DAC"/>
    <w:rsid w:val="00794747"/>
    <w:rsid w:val="007A0B0E"/>
    <w:rsid w:val="007C1B71"/>
    <w:rsid w:val="007C39E9"/>
    <w:rsid w:val="007C7D60"/>
    <w:rsid w:val="007D769A"/>
    <w:rsid w:val="007E13D7"/>
    <w:rsid w:val="007E1A28"/>
    <w:rsid w:val="007E399C"/>
    <w:rsid w:val="007E5A05"/>
    <w:rsid w:val="007E65D4"/>
    <w:rsid w:val="007F481B"/>
    <w:rsid w:val="00802438"/>
    <w:rsid w:val="008055B7"/>
    <w:rsid w:val="00810CC3"/>
    <w:rsid w:val="0081233B"/>
    <w:rsid w:val="0081264F"/>
    <w:rsid w:val="00813EA3"/>
    <w:rsid w:val="008218B8"/>
    <w:rsid w:val="00821C88"/>
    <w:rsid w:val="008238B5"/>
    <w:rsid w:val="00824E30"/>
    <w:rsid w:val="00836422"/>
    <w:rsid w:val="00850E21"/>
    <w:rsid w:val="008578AF"/>
    <w:rsid w:val="0086049A"/>
    <w:rsid w:val="00861176"/>
    <w:rsid w:val="00870D87"/>
    <w:rsid w:val="0087682E"/>
    <w:rsid w:val="00880018"/>
    <w:rsid w:val="00883A26"/>
    <w:rsid w:val="0089158B"/>
    <w:rsid w:val="0089242E"/>
    <w:rsid w:val="008B3BA6"/>
    <w:rsid w:val="008B5D29"/>
    <w:rsid w:val="008B688F"/>
    <w:rsid w:val="008C1B4E"/>
    <w:rsid w:val="008C2C75"/>
    <w:rsid w:val="008C3635"/>
    <w:rsid w:val="008D3002"/>
    <w:rsid w:val="008D5621"/>
    <w:rsid w:val="008E7BD5"/>
    <w:rsid w:val="008F1F7D"/>
    <w:rsid w:val="008F6D20"/>
    <w:rsid w:val="008F7079"/>
    <w:rsid w:val="00902F68"/>
    <w:rsid w:val="00911589"/>
    <w:rsid w:val="009122FB"/>
    <w:rsid w:val="00916C8F"/>
    <w:rsid w:val="00917E4A"/>
    <w:rsid w:val="009204D6"/>
    <w:rsid w:val="00927BC7"/>
    <w:rsid w:val="00927FB0"/>
    <w:rsid w:val="00932EF0"/>
    <w:rsid w:val="00933448"/>
    <w:rsid w:val="00942325"/>
    <w:rsid w:val="00942CDD"/>
    <w:rsid w:val="00945678"/>
    <w:rsid w:val="00945FE4"/>
    <w:rsid w:val="00947532"/>
    <w:rsid w:val="00947838"/>
    <w:rsid w:val="00955793"/>
    <w:rsid w:val="00965AF5"/>
    <w:rsid w:val="009723AC"/>
    <w:rsid w:val="009801D8"/>
    <w:rsid w:val="0098464C"/>
    <w:rsid w:val="009A0513"/>
    <w:rsid w:val="009B11C1"/>
    <w:rsid w:val="009B326B"/>
    <w:rsid w:val="009B444B"/>
    <w:rsid w:val="009B5181"/>
    <w:rsid w:val="009B6FE4"/>
    <w:rsid w:val="009C7A31"/>
    <w:rsid w:val="009D0321"/>
    <w:rsid w:val="009D274A"/>
    <w:rsid w:val="009E12CC"/>
    <w:rsid w:val="009E7B4E"/>
    <w:rsid w:val="009F0BDD"/>
    <w:rsid w:val="00A00A01"/>
    <w:rsid w:val="00A01B20"/>
    <w:rsid w:val="00A06ED6"/>
    <w:rsid w:val="00A10040"/>
    <w:rsid w:val="00A16F02"/>
    <w:rsid w:val="00A17592"/>
    <w:rsid w:val="00A26442"/>
    <w:rsid w:val="00A269B6"/>
    <w:rsid w:val="00A30A66"/>
    <w:rsid w:val="00A367BA"/>
    <w:rsid w:val="00A41320"/>
    <w:rsid w:val="00A41E31"/>
    <w:rsid w:val="00A41E51"/>
    <w:rsid w:val="00A5627E"/>
    <w:rsid w:val="00A56BE9"/>
    <w:rsid w:val="00A60047"/>
    <w:rsid w:val="00A60B60"/>
    <w:rsid w:val="00A63AFC"/>
    <w:rsid w:val="00A81309"/>
    <w:rsid w:val="00A83245"/>
    <w:rsid w:val="00A9554A"/>
    <w:rsid w:val="00A97A1C"/>
    <w:rsid w:val="00AA43D8"/>
    <w:rsid w:val="00AA7BD5"/>
    <w:rsid w:val="00AB01E6"/>
    <w:rsid w:val="00AB37F7"/>
    <w:rsid w:val="00AB7A56"/>
    <w:rsid w:val="00AC1571"/>
    <w:rsid w:val="00AC4A8B"/>
    <w:rsid w:val="00AD3182"/>
    <w:rsid w:val="00AE0292"/>
    <w:rsid w:val="00AF31C2"/>
    <w:rsid w:val="00AF6673"/>
    <w:rsid w:val="00AF66A0"/>
    <w:rsid w:val="00B069F3"/>
    <w:rsid w:val="00B1102E"/>
    <w:rsid w:val="00B15AA5"/>
    <w:rsid w:val="00B21064"/>
    <w:rsid w:val="00B2190F"/>
    <w:rsid w:val="00B27444"/>
    <w:rsid w:val="00B307AF"/>
    <w:rsid w:val="00B30962"/>
    <w:rsid w:val="00B30CCA"/>
    <w:rsid w:val="00B37053"/>
    <w:rsid w:val="00B45EFC"/>
    <w:rsid w:val="00B51892"/>
    <w:rsid w:val="00B51A67"/>
    <w:rsid w:val="00B55A3A"/>
    <w:rsid w:val="00B5751D"/>
    <w:rsid w:val="00B60129"/>
    <w:rsid w:val="00B62341"/>
    <w:rsid w:val="00B70635"/>
    <w:rsid w:val="00B82FCB"/>
    <w:rsid w:val="00B85147"/>
    <w:rsid w:val="00B85C96"/>
    <w:rsid w:val="00B87143"/>
    <w:rsid w:val="00B93804"/>
    <w:rsid w:val="00B93A1C"/>
    <w:rsid w:val="00B97773"/>
    <w:rsid w:val="00BA1CEA"/>
    <w:rsid w:val="00BA3FFD"/>
    <w:rsid w:val="00BA5AF8"/>
    <w:rsid w:val="00BB4738"/>
    <w:rsid w:val="00BC0CC3"/>
    <w:rsid w:val="00BC115A"/>
    <w:rsid w:val="00BD737C"/>
    <w:rsid w:val="00BE6B95"/>
    <w:rsid w:val="00BF3FB4"/>
    <w:rsid w:val="00BF635F"/>
    <w:rsid w:val="00BF6E33"/>
    <w:rsid w:val="00C003BA"/>
    <w:rsid w:val="00C01C45"/>
    <w:rsid w:val="00C01E4E"/>
    <w:rsid w:val="00C04AF6"/>
    <w:rsid w:val="00C05CDE"/>
    <w:rsid w:val="00C076DF"/>
    <w:rsid w:val="00C269BC"/>
    <w:rsid w:val="00C27DD7"/>
    <w:rsid w:val="00C27F7F"/>
    <w:rsid w:val="00C37D6A"/>
    <w:rsid w:val="00C41A1E"/>
    <w:rsid w:val="00C41F3A"/>
    <w:rsid w:val="00C429AA"/>
    <w:rsid w:val="00C43624"/>
    <w:rsid w:val="00C44C0D"/>
    <w:rsid w:val="00C4524C"/>
    <w:rsid w:val="00C4625C"/>
    <w:rsid w:val="00C522F1"/>
    <w:rsid w:val="00C56A20"/>
    <w:rsid w:val="00C72B2D"/>
    <w:rsid w:val="00C81A8B"/>
    <w:rsid w:val="00C94092"/>
    <w:rsid w:val="00C959D4"/>
    <w:rsid w:val="00C96281"/>
    <w:rsid w:val="00CA3E77"/>
    <w:rsid w:val="00CC65DA"/>
    <w:rsid w:val="00CD08A5"/>
    <w:rsid w:val="00CE1525"/>
    <w:rsid w:val="00CE1F6B"/>
    <w:rsid w:val="00CF40BD"/>
    <w:rsid w:val="00CF523A"/>
    <w:rsid w:val="00CF5290"/>
    <w:rsid w:val="00CF59BC"/>
    <w:rsid w:val="00CF5D9C"/>
    <w:rsid w:val="00D168DC"/>
    <w:rsid w:val="00D1783E"/>
    <w:rsid w:val="00D20198"/>
    <w:rsid w:val="00D2344F"/>
    <w:rsid w:val="00D30D04"/>
    <w:rsid w:val="00D35502"/>
    <w:rsid w:val="00D433FA"/>
    <w:rsid w:val="00D452FA"/>
    <w:rsid w:val="00D52D44"/>
    <w:rsid w:val="00D54DBE"/>
    <w:rsid w:val="00D625DE"/>
    <w:rsid w:val="00D6331B"/>
    <w:rsid w:val="00D70DB5"/>
    <w:rsid w:val="00D7240D"/>
    <w:rsid w:val="00D76676"/>
    <w:rsid w:val="00D84D7E"/>
    <w:rsid w:val="00D911D3"/>
    <w:rsid w:val="00D938D8"/>
    <w:rsid w:val="00D94C05"/>
    <w:rsid w:val="00DB4113"/>
    <w:rsid w:val="00DB4583"/>
    <w:rsid w:val="00DC33D5"/>
    <w:rsid w:val="00DC79D1"/>
    <w:rsid w:val="00DD531F"/>
    <w:rsid w:val="00DD56B7"/>
    <w:rsid w:val="00DE286F"/>
    <w:rsid w:val="00DE516B"/>
    <w:rsid w:val="00DE5500"/>
    <w:rsid w:val="00DE7EE0"/>
    <w:rsid w:val="00DF5BEF"/>
    <w:rsid w:val="00E05F32"/>
    <w:rsid w:val="00E15F78"/>
    <w:rsid w:val="00E21B5A"/>
    <w:rsid w:val="00E31DFD"/>
    <w:rsid w:val="00E3271E"/>
    <w:rsid w:val="00E33359"/>
    <w:rsid w:val="00E43B44"/>
    <w:rsid w:val="00E479CC"/>
    <w:rsid w:val="00E53008"/>
    <w:rsid w:val="00E56605"/>
    <w:rsid w:val="00E57A6B"/>
    <w:rsid w:val="00E6318F"/>
    <w:rsid w:val="00E74120"/>
    <w:rsid w:val="00E74795"/>
    <w:rsid w:val="00E756A1"/>
    <w:rsid w:val="00E80B28"/>
    <w:rsid w:val="00E974B7"/>
    <w:rsid w:val="00EA15F9"/>
    <w:rsid w:val="00EA27E5"/>
    <w:rsid w:val="00EA450E"/>
    <w:rsid w:val="00EB28FB"/>
    <w:rsid w:val="00EB2EFB"/>
    <w:rsid w:val="00EC0AFB"/>
    <w:rsid w:val="00EC3B60"/>
    <w:rsid w:val="00ED4A72"/>
    <w:rsid w:val="00ED5EDE"/>
    <w:rsid w:val="00EE55D4"/>
    <w:rsid w:val="00EE6F28"/>
    <w:rsid w:val="00EE7D30"/>
    <w:rsid w:val="00EF0428"/>
    <w:rsid w:val="00EF0771"/>
    <w:rsid w:val="00EF081F"/>
    <w:rsid w:val="00EF621A"/>
    <w:rsid w:val="00EF675C"/>
    <w:rsid w:val="00F0303E"/>
    <w:rsid w:val="00F14164"/>
    <w:rsid w:val="00F260AC"/>
    <w:rsid w:val="00F27123"/>
    <w:rsid w:val="00F35BC0"/>
    <w:rsid w:val="00F45144"/>
    <w:rsid w:val="00F53895"/>
    <w:rsid w:val="00F54145"/>
    <w:rsid w:val="00F60F5A"/>
    <w:rsid w:val="00F66331"/>
    <w:rsid w:val="00F70D60"/>
    <w:rsid w:val="00F76A4F"/>
    <w:rsid w:val="00F77E3F"/>
    <w:rsid w:val="00F822F9"/>
    <w:rsid w:val="00F85234"/>
    <w:rsid w:val="00F9364C"/>
    <w:rsid w:val="00F96438"/>
    <w:rsid w:val="00FA266E"/>
    <w:rsid w:val="00FA352F"/>
    <w:rsid w:val="00FB19CF"/>
    <w:rsid w:val="00FB43BA"/>
    <w:rsid w:val="00FB74BB"/>
    <w:rsid w:val="00FB76D3"/>
    <w:rsid w:val="00FC0EB9"/>
    <w:rsid w:val="00FC352F"/>
    <w:rsid w:val="00FC4DA3"/>
    <w:rsid w:val="00FC6571"/>
    <w:rsid w:val="00FD18E7"/>
    <w:rsid w:val="00FD534C"/>
    <w:rsid w:val="00FD5AB7"/>
    <w:rsid w:val="00FD7CF0"/>
    <w:rsid w:val="00FE6EF0"/>
    <w:rsid w:val="00FF269F"/>
    <w:rsid w:val="00FF488B"/>
    <w:rsid w:val="00FF7A1E"/>
    <w:rsid w:val="01431A4A"/>
    <w:rsid w:val="04945D28"/>
    <w:rsid w:val="07440F0C"/>
    <w:rsid w:val="0E3D2FAD"/>
    <w:rsid w:val="0EB45D35"/>
    <w:rsid w:val="1E451027"/>
    <w:rsid w:val="26C36719"/>
    <w:rsid w:val="2D181C09"/>
    <w:rsid w:val="373C38D1"/>
    <w:rsid w:val="3CB87D49"/>
    <w:rsid w:val="481F7FA1"/>
    <w:rsid w:val="502171BF"/>
    <w:rsid w:val="51490D36"/>
    <w:rsid w:val="5AA32F3D"/>
    <w:rsid w:val="61606781"/>
    <w:rsid w:val="6BBE7D9B"/>
    <w:rsid w:val="6D1B5985"/>
    <w:rsid w:val="6D604265"/>
    <w:rsid w:val="73F34002"/>
    <w:rsid w:val="7FA03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zh-TW"/>
    </w:rPr>
  </w:style>
  <w:style w:type="table" w:styleId="8">
    <w:name w:val="Table Grid"/>
    <w:basedOn w:val="7"/>
    <w:qFormat/>
    <w:uiPriority w:val="5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apple-style-span"/>
    <w:basedOn w:val="9"/>
    <w:qFormat/>
    <w:uiPriority w:val="0"/>
  </w:style>
  <w:style w:type="character" w:customStyle="1" w:styleId="13">
    <w:name w:val="頁尾 字元"/>
    <w:link w:val="4"/>
    <w:qFormat/>
    <w:uiPriority w:val="0"/>
    <w:rPr>
      <w:kern w:val="2"/>
      <w:sz w:val="18"/>
      <w:szCs w:val="18"/>
    </w:rPr>
  </w:style>
  <w:style w:type="character" w:customStyle="1" w:styleId="14">
    <w:name w:val="頁首 字元"/>
    <w:link w:val="5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character" w:customStyle="1" w:styleId="20">
    <w:name w:val="標題 4 字元"/>
    <w:basedOn w:val="9"/>
    <w:link w:val="2"/>
    <w:qFormat/>
    <w:uiPriority w:val="9"/>
    <w:rPr>
      <w:rFonts w:ascii="宋体" w:hAnsi="宋体" w:eastAsia="宋体" w:cs="宋体"/>
      <w:b/>
      <w:bCs/>
      <w:sz w:val="24"/>
      <w:szCs w:val="24"/>
    </w:rPr>
  </w:style>
  <w:style w:type="paragraph" w:customStyle="1" w:styleId="21">
    <w:name w:val="standard-content-cop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999A4-4FD3-4C7E-AE9D-7F928D289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1758</Words>
  <Characters>2136</Characters>
  <Lines>20</Lines>
  <Paragraphs>5</Paragraphs>
  <TotalTime>80</TotalTime>
  <ScaleCrop>false</ScaleCrop>
  <LinksUpToDate>false</LinksUpToDate>
  <CharactersWithSpaces>2324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2021-08-27T02:19:00Z</dcterms:created>
  <dc:creator>微软用户</dc:creator>
  <cp:lastModifiedBy>吴艳红</cp:lastModifiedBy>
  <cp:lastPrinted>2023-02-07T06:57:00Z</cp:lastPrinted>
  <dcterms:modified xsi:type="dcterms:W3CDTF">2023-02-15T06:02:18Z</dcterms:modified>
  <dc:title>ICTI“关爱”程序答疑会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5094D0B86E7B4A1EB0353248D0D9FD01</vt:lpwstr>
  </property>
</Properties>
</file>