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CF0" w:rsidRPr="00A17592" w:rsidRDefault="00A17592" w:rsidP="00A17592">
      <w:pPr>
        <w:pStyle w:val="4"/>
        <w:shd w:val="clear" w:color="auto" w:fill="F9F9F9"/>
        <w:spacing w:before="0" w:beforeAutospacing="0" w:after="90" w:afterAutospacing="0" w:line="540" w:lineRule="atLeast"/>
        <w:jc w:val="center"/>
        <w:rPr>
          <w:rFonts w:asciiTheme="minorEastAsia" w:hAnsiTheme="minorEastAsia"/>
          <w:sz w:val="36"/>
          <w:szCs w:val="36"/>
        </w:rPr>
      </w:pPr>
      <w:r>
        <w:rPr>
          <w:rFonts w:asciiTheme="minorEastAsia" w:hAnsiTheme="minorEastAsia" w:hint="eastAsia"/>
          <w:sz w:val="36"/>
          <w:szCs w:val="36"/>
        </w:rPr>
        <w:t>2020年</w:t>
      </w:r>
      <w:r w:rsidR="00DC79D1" w:rsidRPr="00A17592">
        <w:rPr>
          <w:rFonts w:asciiTheme="minorEastAsia" w:hAnsiTheme="minorEastAsia" w:hint="eastAsia"/>
          <w:sz w:val="36"/>
          <w:szCs w:val="36"/>
        </w:rPr>
        <w:t>IETP</w:t>
      </w:r>
      <w:r>
        <w:rPr>
          <w:rFonts w:asciiTheme="minorEastAsia" w:hAnsiTheme="minorEastAsia" w:hint="eastAsia"/>
          <w:sz w:val="36"/>
          <w:szCs w:val="36"/>
        </w:rPr>
        <w:t>工厂</w:t>
      </w:r>
      <w:r w:rsidR="005B41E4" w:rsidRPr="00A17592">
        <w:rPr>
          <w:rFonts w:asciiTheme="minorEastAsia" w:hAnsiTheme="minorEastAsia" w:hint="eastAsia"/>
          <w:sz w:val="36"/>
          <w:szCs w:val="36"/>
        </w:rPr>
        <w:t>管理体系</w:t>
      </w:r>
      <w:r>
        <w:rPr>
          <w:rFonts w:asciiTheme="minorEastAsia" w:hAnsiTheme="minorEastAsia" w:hint="eastAsia"/>
          <w:sz w:val="36"/>
          <w:szCs w:val="36"/>
        </w:rPr>
        <w:t>基础课程</w:t>
      </w:r>
    </w:p>
    <w:tbl>
      <w:tblPr>
        <w:tblW w:w="108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2268"/>
        <w:gridCol w:w="142"/>
        <w:gridCol w:w="1134"/>
        <w:gridCol w:w="1559"/>
        <w:gridCol w:w="425"/>
        <w:gridCol w:w="1134"/>
        <w:gridCol w:w="142"/>
        <w:gridCol w:w="2409"/>
        <w:gridCol w:w="43"/>
      </w:tblGrid>
      <w:tr w:rsidR="00336CF0" w:rsidTr="002077FC">
        <w:trPr>
          <w:trHeight w:val="1065"/>
        </w:trPr>
        <w:tc>
          <w:tcPr>
            <w:tcW w:w="10816" w:type="dxa"/>
            <w:gridSpan w:val="10"/>
            <w:tcBorders>
              <w:bottom w:val="single" w:sz="4" w:space="0" w:color="auto"/>
            </w:tcBorders>
          </w:tcPr>
          <w:p w:rsidR="00336CF0" w:rsidRPr="00F77E3F" w:rsidRDefault="00336CF0" w:rsidP="003E3DAD">
            <w:pPr>
              <w:spacing w:line="360" w:lineRule="auto"/>
              <w:ind w:rightChars="-602" w:right="-1264" w:firstLineChars="49" w:firstLine="103"/>
              <w:rPr>
                <w:b/>
                <w:szCs w:val="21"/>
              </w:rPr>
            </w:pPr>
            <w:r w:rsidRPr="007E233B">
              <w:rPr>
                <w:rFonts w:hint="eastAsia"/>
                <w:b/>
                <w:szCs w:val="21"/>
              </w:rPr>
              <w:t>培训日期：</w:t>
            </w:r>
            <w:r w:rsidRPr="007E233B">
              <w:rPr>
                <w:rFonts w:hint="eastAsia"/>
                <w:b/>
                <w:szCs w:val="21"/>
              </w:rPr>
              <w:t>20</w:t>
            </w:r>
            <w:r w:rsidR="006A19A4">
              <w:rPr>
                <w:rFonts w:hint="eastAsia"/>
                <w:b/>
                <w:szCs w:val="21"/>
              </w:rPr>
              <w:t>20</w:t>
            </w:r>
            <w:r w:rsidRPr="007E233B">
              <w:rPr>
                <w:rFonts w:hint="eastAsia"/>
                <w:b/>
                <w:szCs w:val="21"/>
              </w:rPr>
              <w:t>年</w:t>
            </w:r>
            <w:r w:rsidR="00137187">
              <w:rPr>
                <w:rFonts w:hint="eastAsia"/>
                <w:b/>
                <w:szCs w:val="21"/>
              </w:rPr>
              <w:t>10</w:t>
            </w:r>
            <w:r w:rsidRPr="00F77E3F">
              <w:rPr>
                <w:rFonts w:hint="eastAsia"/>
                <w:b/>
                <w:szCs w:val="21"/>
              </w:rPr>
              <w:t>月</w:t>
            </w:r>
            <w:r w:rsidR="00137187">
              <w:rPr>
                <w:rFonts w:hint="eastAsia"/>
                <w:b/>
                <w:szCs w:val="21"/>
              </w:rPr>
              <w:t>21-22</w:t>
            </w:r>
            <w:r w:rsidRPr="00F77E3F">
              <w:rPr>
                <w:rFonts w:hint="eastAsia"/>
                <w:b/>
                <w:szCs w:val="21"/>
              </w:rPr>
              <w:t>日（周</w:t>
            </w:r>
            <w:r w:rsidR="00A269B6">
              <w:rPr>
                <w:rFonts w:hint="eastAsia"/>
                <w:b/>
                <w:szCs w:val="21"/>
              </w:rPr>
              <w:t>三</w:t>
            </w:r>
            <w:r w:rsidRPr="00F77E3F">
              <w:rPr>
                <w:rFonts w:hint="eastAsia"/>
                <w:b/>
                <w:szCs w:val="21"/>
              </w:rPr>
              <w:t>至周</w:t>
            </w:r>
            <w:r w:rsidR="00A269B6">
              <w:rPr>
                <w:rFonts w:hint="eastAsia"/>
                <w:b/>
                <w:szCs w:val="21"/>
              </w:rPr>
              <w:t>四</w:t>
            </w:r>
            <w:r w:rsidRPr="00F77E3F">
              <w:rPr>
                <w:rFonts w:hint="eastAsia"/>
                <w:b/>
                <w:szCs w:val="21"/>
              </w:rPr>
              <w:t>）</w:t>
            </w:r>
            <w:r w:rsidRPr="00F77E3F">
              <w:rPr>
                <w:rFonts w:hint="eastAsia"/>
                <w:b/>
                <w:szCs w:val="21"/>
              </w:rPr>
              <w:t xml:space="preserve"> </w:t>
            </w:r>
          </w:p>
          <w:p w:rsidR="00336CF0" w:rsidRPr="00F77E3F" w:rsidRDefault="00C429AA" w:rsidP="003E3DAD">
            <w:pPr>
              <w:spacing w:line="360" w:lineRule="auto"/>
              <w:ind w:rightChars="-602" w:right="-1264" w:firstLineChars="50" w:firstLine="105"/>
              <w:rPr>
                <w:b/>
                <w:szCs w:val="21"/>
              </w:rPr>
            </w:pPr>
            <w:r w:rsidRPr="00F77E3F">
              <w:rPr>
                <w:rFonts w:hint="eastAsia"/>
                <w:b/>
                <w:szCs w:val="21"/>
              </w:rPr>
              <w:t>培训地点</w:t>
            </w:r>
            <w:r w:rsidR="00336CF0" w:rsidRPr="00F77E3F">
              <w:rPr>
                <w:rFonts w:hint="eastAsia"/>
                <w:b/>
                <w:szCs w:val="21"/>
              </w:rPr>
              <w:t>：</w:t>
            </w:r>
            <w:r w:rsidR="00303598" w:rsidRPr="00303598">
              <w:rPr>
                <w:rFonts w:hint="eastAsia"/>
                <w:b/>
                <w:szCs w:val="21"/>
              </w:rPr>
              <w:t>南京金汇大酒店</w:t>
            </w:r>
            <w:r w:rsidR="00255383">
              <w:rPr>
                <w:rFonts w:hint="eastAsia"/>
                <w:b/>
                <w:szCs w:val="21"/>
              </w:rPr>
              <w:t>七楼</w:t>
            </w:r>
            <w:r w:rsidR="00824E30">
              <w:rPr>
                <w:rFonts w:hint="eastAsia"/>
                <w:b/>
                <w:szCs w:val="21"/>
              </w:rPr>
              <w:t>第</w:t>
            </w:r>
            <w:r w:rsidR="00824E30">
              <w:rPr>
                <w:rFonts w:hint="eastAsia"/>
                <w:b/>
                <w:szCs w:val="21"/>
              </w:rPr>
              <w:t>5</w:t>
            </w:r>
            <w:r w:rsidR="00255383">
              <w:rPr>
                <w:rFonts w:hint="eastAsia"/>
                <w:b/>
                <w:szCs w:val="21"/>
              </w:rPr>
              <w:t>会议室</w:t>
            </w:r>
          </w:p>
          <w:p w:rsidR="00336CF0" w:rsidRPr="00F77E3F" w:rsidRDefault="00336CF0" w:rsidP="003E3DAD">
            <w:pPr>
              <w:tabs>
                <w:tab w:val="left" w:pos="10152"/>
              </w:tabs>
              <w:spacing w:line="360" w:lineRule="auto"/>
              <w:ind w:rightChars="-602" w:right="-1264" w:firstLineChars="50" w:firstLine="105"/>
              <w:rPr>
                <w:b/>
                <w:szCs w:val="21"/>
              </w:rPr>
            </w:pPr>
            <w:r w:rsidRPr="00F77E3F">
              <w:rPr>
                <w:rFonts w:hint="eastAsia"/>
                <w:b/>
                <w:szCs w:val="21"/>
              </w:rPr>
              <w:t>培训讲师：</w:t>
            </w:r>
            <w:r w:rsidR="00E21B5A" w:rsidRPr="00E21B5A">
              <w:rPr>
                <w:b/>
                <w:szCs w:val="21"/>
              </w:rPr>
              <w:t>IETP</w:t>
            </w:r>
            <w:r w:rsidRPr="00F77E3F">
              <w:rPr>
                <w:rFonts w:hint="eastAsia"/>
                <w:b/>
                <w:szCs w:val="21"/>
              </w:rPr>
              <w:t>团队</w:t>
            </w:r>
          </w:p>
          <w:p w:rsidR="00336CF0" w:rsidRPr="00C425A8" w:rsidRDefault="00336CF0" w:rsidP="00C425A8">
            <w:pPr>
              <w:tabs>
                <w:tab w:val="left" w:pos="10152"/>
              </w:tabs>
              <w:spacing w:line="360" w:lineRule="auto"/>
              <w:ind w:left="1033" w:rightChars="-602" w:right="-1264" w:hangingChars="490" w:hanging="1033"/>
              <w:rPr>
                <w:b/>
                <w:sz w:val="24"/>
              </w:rPr>
            </w:pPr>
            <w:r w:rsidRPr="00F77E3F">
              <w:rPr>
                <w:rFonts w:hint="eastAsia"/>
                <w:b/>
                <w:szCs w:val="21"/>
              </w:rPr>
              <w:t xml:space="preserve"> </w:t>
            </w:r>
            <w:r w:rsidRPr="00F77E3F">
              <w:rPr>
                <w:rFonts w:hint="eastAsia"/>
                <w:b/>
                <w:szCs w:val="21"/>
              </w:rPr>
              <w:t>培训主办单位：</w:t>
            </w:r>
            <w:r w:rsidR="00F35BC0">
              <w:rPr>
                <w:rFonts w:hint="eastAsia"/>
                <w:b/>
                <w:szCs w:val="21"/>
              </w:rPr>
              <w:t>ICTI</w:t>
            </w:r>
            <w:r w:rsidR="00E21B5A" w:rsidRPr="00E21B5A">
              <w:rPr>
                <w:rFonts w:hint="eastAsia"/>
                <w:b/>
                <w:szCs w:val="21"/>
              </w:rPr>
              <w:t>玩具业责任规范</w:t>
            </w:r>
            <w:r w:rsidR="00E21B5A" w:rsidRPr="00E21B5A">
              <w:rPr>
                <w:rFonts w:hint="eastAsia"/>
                <w:b/>
                <w:szCs w:val="21"/>
              </w:rPr>
              <w:t xml:space="preserve"> (IETP)</w:t>
            </w:r>
            <w:r w:rsidRPr="00F77E3F">
              <w:rPr>
                <w:rFonts w:hint="eastAsia"/>
                <w:b/>
                <w:szCs w:val="21"/>
              </w:rPr>
              <w:t>&amp;</w:t>
            </w:r>
            <w:r w:rsidR="00C429AA" w:rsidRPr="00F77E3F">
              <w:rPr>
                <w:rFonts w:hint="eastAsia"/>
                <w:b/>
                <w:szCs w:val="21"/>
              </w:rPr>
              <w:t>江苏</w:t>
            </w:r>
            <w:r w:rsidR="00C429AA">
              <w:rPr>
                <w:rFonts w:hint="eastAsia"/>
                <w:b/>
                <w:szCs w:val="21"/>
              </w:rPr>
              <w:t>省玩具和婴童用品商会</w:t>
            </w:r>
            <w:r w:rsidRPr="007E233B">
              <w:rPr>
                <w:rFonts w:hint="eastAsia"/>
                <w:b/>
                <w:szCs w:val="21"/>
              </w:rPr>
              <w:t xml:space="preserve"> </w:t>
            </w:r>
          </w:p>
        </w:tc>
      </w:tr>
      <w:tr w:rsidR="00336CF0" w:rsidTr="00D94C05">
        <w:trPr>
          <w:trHeight w:val="1280"/>
        </w:trPr>
        <w:tc>
          <w:tcPr>
            <w:tcW w:w="10816" w:type="dxa"/>
            <w:gridSpan w:val="10"/>
            <w:tcBorders>
              <w:top w:val="single" w:sz="4" w:space="0" w:color="auto"/>
              <w:left w:val="single" w:sz="4" w:space="0" w:color="auto"/>
              <w:bottom w:val="single" w:sz="4" w:space="0" w:color="auto"/>
              <w:right w:val="single" w:sz="4" w:space="0" w:color="auto"/>
            </w:tcBorders>
            <w:shd w:val="clear" w:color="auto" w:fill="auto"/>
          </w:tcPr>
          <w:p w:rsidR="00336CF0" w:rsidRPr="00DD3A70" w:rsidRDefault="00336CF0" w:rsidP="00192C94">
            <w:pPr>
              <w:spacing w:line="276" w:lineRule="auto"/>
              <w:ind w:rightChars="-602" w:right="-1264"/>
              <w:rPr>
                <w:b/>
                <w:sz w:val="24"/>
              </w:rPr>
            </w:pPr>
            <w:r w:rsidRPr="00DD3A70">
              <w:rPr>
                <w:rFonts w:hint="eastAsia"/>
                <w:b/>
                <w:sz w:val="24"/>
              </w:rPr>
              <w:t>致各企业：</w:t>
            </w:r>
          </w:p>
          <w:p w:rsidR="00C425A8" w:rsidRPr="00440A01" w:rsidRDefault="00C425A8" w:rsidP="00C425A8">
            <w:pPr>
              <w:ind w:rightChars="-602" w:right="-1264"/>
              <w:rPr>
                <w:rFonts w:ascii="Calibri" w:hAnsi="Calibri" w:cs="Calibri"/>
                <w:b/>
                <w:sz w:val="22"/>
                <w:szCs w:val="22"/>
              </w:rPr>
            </w:pPr>
            <w:r>
              <w:rPr>
                <w:rFonts w:ascii="Helvetica" w:hAnsi="Helvetica"/>
                <w:color w:val="272C49"/>
                <w:sz w:val="27"/>
                <w:szCs w:val="27"/>
              </w:rPr>
              <w:t xml:space="preserve">    </w:t>
            </w:r>
          </w:p>
          <w:p w:rsidR="00C425A8" w:rsidRDefault="00C425A8" w:rsidP="00C425A8">
            <w:pPr>
              <w:ind w:rightChars="-602" w:right="-1264" w:firstLineChars="200" w:firstLine="442"/>
              <w:rPr>
                <w:rFonts w:ascii="Calibri" w:hAnsi="Calibri" w:cs="Calibri"/>
                <w:b/>
                <w:sz w:val="22"/>
                <w:szCs w:val="22"/>
              </w:rPr>
            </w:pPr>
            <w:r w:rsidRPr="00440A01">
              <w:rPr>
                <w:rFonts w:ascii="Calibri" w:hAnsi="Calibri" w:cs="Calibri"/>
                <w:b/>
                <w:sz w:val="22"/>
                <w:szCs w:val="22"/>
              </w:rPr>
              <w:t>通往认证的道路，如何在最短的时间内以最低的成本获得认证？</w:t>
            </w:r>
          </w:p>
          <w:p w:rsidR="00C425A8" w:rsidRPr="00440A01" w:rsidRDefault="00C425A8" w:rsidP="00C425A8">
            <w:pPr>
              <w:ind w:rightChars="-602" w:right="-1264" w:firstLineChars="200" w:firstLine="442"/>
              <w:rPr>
                <w:rFonts w:ascii="Calibri" w:hAnsi="Calibri" w:cs="Calibri"/>
                <w:b/>
                <w:sz w:val="22"/>
                <w:szCs w:val="22"/>
              </w:rPr>
            </w:pPr>
            <w:r w:rsidRPr="00440A01">
              <w:rPr>
                <w:rFonts w:ascii="Calibri" w:hAnsi="Calibri" w:cs="Calibri"/>
                <w:b/>
                <w:sz w:val="22"/>
                <w:szCs w:val="22"/>
              </w:rPr>
              <w:t>从哪里可以得到这个项目的免费咨询</w:t>
            </w:r>
            <w:r w:rsidRPr="00440A01">
              <w:rPr>
                <w:rFonts w:ascii="Calibri" w:hAnsi="Calibri" w:cs="Calibri" w:hint="eastAsia"/>
                <w:b/>
                <w:sz w:val="22"/>
                <w:szCs w:val="22"/>
              </w:rPr>
              <w:t>？</w:t>
            </w:r>
          </w:p>
          <w:p w:rsidR="00C425A8" w:rsidRPr="00440A01" w:rsidRDefault="00C425A8" w:rsidP="00C425A8">
            <w:pPr>
              <w:ind w:rightChars="-602" w:right="-1264" w:firstLineChars="200" w:firstLine="442"/>
              <w:rPr>
                <w:rFonts w:ascii="Calibri" w:hAnsi="Calibri" w:cs="Calibri"/>
                <w:b/>
                <w:sz w:val="22"/>
                <w:szCs w:val="22"/>
              </w:rPr>
            </w:pPr>
            <w:r w:rsidRPr="00440A01">
              <w:rPr>
                <w:rFonts w:ascii="Calibri" w:hAnsi="Calibri" w:cs="Calibri"/>
                <w:b/>
                <w:sz w:val="22"/>
                <w:szCs w:val="22"/>
              </w:rPr>
              <w:t>让您自己可以见到和可以从最大的玩具和青少年买家，以及世界上最大的零售商处获得资源。</w:t>
            </w:r>
          </w:p>
          <w:p w:rsidR="00C425A8" w:rsidRPr="00440A01" w:rsidRDefault="00C425A8" w:rsidP="00C425A8">
            <w:pPr>
              <w:ind w:rightChars="-602" w:right="-1264" w:firstLineChars="200" w:firstLine="442"/>
              <w:rPr>
                <w:rFonts w:ascii="Calibri" w:hAnsi="Calibri" w:cs="Calibri"/>
                <w:b/>
                <w:sz w:val="22"/>
                <w:szCs w:val="22"/>
              </w:rPr>
            </w:pPr>
            <w:r w:rsidRPr="00440A01">
              <w:rPr>
                <w:rFonts w:ascii="Calibri" w:hAnsi="Calibri" w:cs="Calibri"/>
                <w:b/>
                <w:sz w:val="22"/>
                <w:szCs w:val="22"/>
              </w:rPr>
              <w:t>准备好</w:t>
            </w:r>
            <w:r w:rsidRPr="00440A01">
              <w:rPr>
                <w:rFonts w:ascii="Calibri" w:hAnsi="Calibri" w:cs="Calibri"/>
                <w:b/>
                <w:sz w:val="22"/>
                <w:szCs w:val="22"/>
              </w:rPr>
              <w:t>IETP</w:t>
            </w:r>
            <w:r w:rsidRPr="00440A01">
              <w:rPr>
                <w:rFonts w:ascii="Calibri" w:hAnsi="Calibri" w:cs="Calibri"/>
                <w:b/>
                <w:sz w:val="22"/>
                <w:szCs w:val="22"/>
              </w:rPr>
              <w:t>的认证评估。</w:t>
            </w:r>
          </w:p>
          <w:p w:rsidR="00C425A8" w:rsidRPr="00440A01" w:rsidRDefault="00C425A8" w:rsidP="00C425A8">
            <w:pPr>
              <w:ind w:rightChars="-602" w:right="-1264" w:firstLineChars="200" w:firstLine="442"/>
              <w:rPr>
                <w:rFonts w:ascii="Calibri" w:hAnsi="Calibri" w:cs="Calibri"/>
                <w:b/>
                <w:sz w:val="22"/>
                <w:szCs w:val="22"/>
              </w:rPr>
            </w:pPr>
            <w:r w:rsidRPr="00440A01">
              <w:rPr>
                <w:rFonts w:ascii="Calibri" w:hAnsi="Calibri" w:cs="Calibri"/>
                <w:b/>
                <w:sz w:val="22"/>
                <w:szCs w:val="22"/>
              </w:rPr>
              <w:t>避免过多的审核在您的工厂。</w:t>
            </w:r>
          </w:p>
          <w:p w:rsidR="00C425A8" w:rsidRDefault="00C425A8" w:rsidP="00314D97">
            <w:pPr>
              <w:ind w:firstLineChars="218" w:firstLine="589"/>
              <w:rPr>
                <w:rFonts w:ascii="Helvetica" w:hAnsi="Helvetica"/>
                <w:color w:val="272C49"/>
                <w:sz w:val="27"/>
                <w:szCs w:val="27"/>
              </w:rPr>
            </w:pPr>
          </w:p>
          <w:p w:rsidR="00137187" w:rsidRDefault="00137187" w:rsidP="00314D97">
            <w:pPr>
              <w:ind w:firstLineChars="218" w:firstLine="458"/>
            </w:pPr>
            <w:r>
              <w:rPr>
                <w:rFonts w:hint="eastAsia"/>
              </w:rPr>
              <w:t>2020</w:t>
            </w:r>
            <w:r>
              <w:rPr>
                <w:rFonts w:hint="eastAsia"/>
              </w:rPr>
              <w:t>年以来，新冠肺炎病毒肆虐全世界，工厂企业受到不同程度的影响。</w:t>
            </w:r>
            <w:r>
              <w:rPr>
                <w:rFonts w:hint="eastAsia"/>
              </w:rPr>
              <w:t xml:space="preserve">IETP </w:t>
            </w:r>
            <w:r>
              <w:rPr>
                <w:rFonts w:hint="eastAsia"/>
              </w:rPr>
              <w:t>充分理解工厂企业的困难，于</w:t>
            </w:r>
            <w:r>
              <w:rPr>
                <w:rFonts w:hint="eastAsia"/>
              </w:rPr>
              <w:t>2020</w:t>
            </w:r>
            <w:r>
              <w:rPr>
                <w:rFonts w:hint="eastAsia"/>
              </w:rPr>
              <w:t>年</w:t>
            </w:r>
            <w:r>
              <w:rPr>
                <w:rFonts w:hint="eastAsia"/>
              </w:rPr>
              <w:t>4</w:t>
            </w:r>
            <w:r>
              <w:rPr>
                <w:rFonts w:hint="eastAsia"/>
              </w:rPr>
              <w:t>月初推出“纾困”帮扶政策，为</w:t>
            </w:r>
            <w:bookmarkStart w:id="0" w:name="_GoBack"/>
            <w:bookmarkEnd w:id="0"/>
            <w:r>
              <w:rPr>
                <w:rFonts w:hint="eastAsia"/>
              </w:rPr>
              <w:t>受疫情影响的认证工厂给予证书延期至</w:t>
            </w:r>
            <w:r>
              <w:rPr>
                <w:rFonts w:hint="eastAsia"/>
              </w:rPr>
              <w:t>2020</w:t>
            </w:r>
            <w:r>
              <w:rPr>
                <w:rFonts w:hint="eastAsia"/>
              </w:rPr>
              <w:t>年</w:t>
            </w:r>
            <w:r>
              <w:rPr>
                <w:rFonts w:hint="eastAsia"/>
              </w:rPr>
              <w:t>10</w:t>
            </w:r>
            <w:r>
              <w:rPr>
                <w:rFonts w:hint="eastAsia"/>
              </w:rPr>
              <w:t>月</w:t>
            </w:r>
            <w:r>
              <w:rPr>
                <w:rFonts w:hint="eastAsia"/>
              </w:rPr>
              <w:t>1</w:t>
            </w:r>
            <w:r>
              <w:rPr>
                <w:rFonts w:hint="eastAsia"/>
              </w:rPr>
              <w:t>日。</w:t>
            </w:r>
          </w:p>
          <w:p w:rsidR="00137187" w:rsidRDefault="00137187" w:rsidP="00137187">
            <w:pPr>
              <w:ind w:firstLineChars="218" w:firstLine="458"/>
            </w:pPr>
          </w:p>
          <w:p w:rsidR="00137187" w:rsidRDefault="00137187" w:rsidP="00137187">
            <w:pPr>
              <w:ind w:firstLineChars="218" w:firstLine="458"/>
            </w:pPr>
            <w:r>
              <w:rPr>
                <w:rFonts w:hint="eastAsia"/>
              </w:rPr>
              <w:t>IETP</w:t>
            </w:r>
            <w:r>
              <w:rPr>
                <w:rFonts w:hint="eastAsia"/>
              </w:rPr>
              <w:t>已经公告审核清单</w:t>
            </w:r>
            <w:r>
              <w:rPr>
                <w:rFonts w:hint="eastAsia"/>
              </w:rPr>
              <w:t>2.2</w:t>
            </w:r>
            <w:r>
              <w:rPr>
                <w:rFonts w:hint="eastAsia"/>
              </w:rPr>
              <w:t>版于</w:t>
            </w:r>
            <w:r>
              <w:rPr>
                <w:rFonts w:hint="eastAsia"/>
              </w:rPr>
              <w:t>2020</w:t>
            </w:r>
            <w:r>
              <w:rPr>
                <w:rFonts w:hint="eastAsia"/>
              </w:rPr>
              <w:t>年</w:t>
            </w:r>
            <w:r>
              <w:rPr>
                <w:rFonts w:hint="eastAsia"/>
              </w:rPr>
              <w:t>4</w:t>
            </w:r>
            <w:r>
              <w:rPr>
                <w:rFonts w:hint="eastAsia"/>
              </w:rPr>
              <w:t>月</w:t>
            </w:r>
            <w:r>
              <w:rPr>
                <w:rFonts w:hint="eastAsia"/>
              </w:rPr>
              <w:t>13</w:t>
            </w:r>
            <w:r>
              <w:rPr>
                <w:rFonts w:hint="eastAsia"/>
              </w:rPr>
              <w:t>日生效。</w:t>
            </w:r>
            <w:r>
              <w:rPr>
                <w:rFonts w:hint="eastAsia"/>
              </w:rPr>
              <w:t xml:space="preserve"> </w:t>
            </w:r>
            <w:r>
              <w:rPr>
                <w:rFonts w:hint="eastAsia"/>
              </w:rPr>
              <w:t>上一个版本（</w:t>
            </w:r>
            <w:r>
              <w:rPr>
                <w:rFonts w:hint="eastAsia"/>
              </w:rPr>
              <w:t>2.1</w:t>
            </w:r>
            <w:r>
              <w:rPr>
                <w:rFonts w:hint="eastAsia"/>
              </w:rPr>
              <w:t>版）的审核清单对</w:t>
            </w:r>
            <w:r>
              <w:rPr>
                <w:rFonts w:hint="eastAsia"/>
              </w:rPr>
              <w:t>33</w:t>
            </w:r>
            <w:r>
              <w:rPr>
                <w:rFonts w:hint="eastAsia"/>
              </w:rPr>
              <w:t>个清单问题进行了修改。这些修改包括加入</w:t>
            </w:r>
            <w:r>
              <w:rPr>
                <w:rFonts w:hint="eastAsia"/>
              </w:rPr>
              <w:t>/</w:t>
            </w:r>
            <w:r>
              <w:rPr>
                <w:rFonts w:hint="eastAsia"/>
              </w:rPr>
              <w:t>更新了审核项的文字内容以强调要求的重要性</w:t>
            </w:r>
            <w:r>
              <w:rPr>
                <w:rFonts w:hint="eastAsia"/>
              </w:rPr>
              <w:t>/</w:t>
            </w:r>
            <w:r>
              <w:rPr>
                <w:rFonts w:hint="eastAsia"/>
              </w:rPr>
              <w:t>让要求变得更清晰、或让要求变得更清晰、或让要求更易明。新审核清单（</w:t>
            </w:r>
            <w:r>
              <w:rPr>
                <w:rFonts w:hint="eastAsia"/>
              </w:rPr>
              <w:t>2.2</w:t>
            </w:r>
            <w:r>
              <w:rPr>
                <w:rFonts w:hint="eastAsia"/>
              </w:rPr>
              <w:t>版）在</w:t>
            </w:r>
            <w:r>
              <w:rPr>
                <w:rFonts w:hint="eastAsia"/>
              </w:rPr>
              <w:t>2.1</w:t>
            </w:r>
            <w:r>
              <w:rPr>
                <w:rFonts w:hint="eastAsia"/>
              </w:rPr>
              <w:t>版本的基础上重新进行了最佳优化调整。</w:t>
            </w:r>
          </w:p>
          <w:p w:rsidR="00137187" w:rsidRDefault="00137187" w:rsidP="00137187">
            <w:pPr>
              <w:ind w:firstLineChars="218" w:firstLine="458"/>
            </w:pPr>
          </w:p>
          <w:p w:rsidR="00AC4A8B" w:rsidRDefault="00137187" w:rsidP="00137187">
            <w:pPr>
              <w:ind w:firstLineChars="218" w:firstLine="458"/>
            </w:pPr>
            <w:r>
              <w:rPr>
                <w:rFonts w:hint="eastAsia"/>
              </w:rPr>
              <w:t>根据目前国内疫情的防控情况，工作、生活逐步趋向正常化。为了让企业清楚明白</w:t>
            </w:r>
            <w:r>
              <w:rPr>
                <w:rFonts w:hint="eastAsia"/>
              </w:rPr>
              <w:t>IETP</w:t>
            </w:r>
            <w:r>
              <w:rPr>
                <w:rFonts w:hint="eastAsia"/>
              </w:rPr>
              <w:t>的要求及更新</w:t>
            </w:r>
            <w:r>
              <w:rPr>
                <w:rFonts w:hint="eastAsia"/>
              </w:rPr>
              <w:t xml:space="preserve">, </w:t>
            </w:r>
            <w:r>
              <w:rPr>
                <w:rFonts w:hint="eastAsia"/>
              </w:rPr>
              <w:t>我们将联合</w:t>
            </w:r>
            <w:r>
              <w:rPr>
                <w:rFonts w:hint="eastAsia"/>
              </w:rPr>
              <w:t>IETP</w:t>
            </w:r>
            <w:r>
              <w:rPr>
                <w:rFonts w:hint="eastAsia"/>
              </w:rPr>
              <w:t>培训团队于</w:t>
            </w:r>
            <w:r>
              <w:rPr>
                <w:rFonts w:hint="eastAsia"/>
              </w:rPr>
              <w:t>2020</w:t>
            </w:r>
            <w:r>
              <w:rPr>
                <w:rFonts w:hint="eastAsia"/>
              </w:rPr>
              <w:t>年</w:t>
            </w:r>
            <w:r>
              <w:rPr>
                <w:rFonts w:hint="eastAsia"/>
              </w:rPr>
              <w:t>10</w:t>
            </w:r>
            <w:r>
              <w:rPr>
                <w:rFonts w:hint="eastAsia"/>
              </w:rPr>
              <w:t>月</w:t>
            </w:r>
            <w:r>
              <w:rPr>
                <w:rFonts w:hint="eastAsia"/>
              </w:rPr>
              <w:t>21</w:t>
            </w:r>
            <w:r>
              <w:rPr>
                <w:rFonts w:hint="eastAsia"/>
              </w:rPr>
              <w:t>日</w:t>
            </w:r>
            <w:r>
              <w:rPr>
                <w:rFonts w:hint="eastAsia"/>
              </w:rPr>
              <w:t>-22</w:t>
            </w:r>
            <w:r>
              <w:rPr>
                <w:rFonts w:hint="eastAsia"/>
              </w:rPr>
              <w:t>日举办一场</w:t>
            </w:r>
            <w:r>
              <w:rPr>
                <w:rFonts w:hint="eastAsia"/>
              </w:rPr>
              <w:t>IETP</w:t>
            </w:r>
            <w:r>
              <w:rPr>
                <w:rFonts w:hint="eastAsia"/>
              </w:rPr>
              <w:t>管理体系基础班培训。</w:t>
            </w:r>
          </w:p>
          <w:p w:rsidR="00137187" w:rsidRDefault="00137187" w:rsidP="00137187">
            <w:pPr>
              <w:ind w:firstLineChars="218" w:firstLine="458"/>
            </w:pPr>
          </w:p>
          <w:p w:rsidR="009B5181" w:rsidRDefault="00AC4A8B" w:rsidP="00AC4A8B">
            <w:pPr>
              <w:ind w:firstLineChars="218" w:firstLine="458"/>
              <w:rPr>
                <w:rFonts w:ascii="SimSun" w:hAnsi="SimSun" w:cs="SimSun" w:hint="eastAsia"/>
              </w:rPr>
            </w:pPr>
            <w:r>
              <w:rPr>
                <w:rFonts w:hint="eastAsia"/>
              </w:rPr>
              <w:t>欢迎企业报名参加，以便及时了解</w:t>
            </w:r>
            <w:r>
              <w:rPr>
                <w:rFonts w:hint="eastAsia"/>
              </w:rPr>
              <w:t>IETP</w:t>
            </w:r>
            <w:r>
              <w:rPr>
                <w:rFonts w:hint="eastAsia"/>
              </w:rPr>
              <w:t>的最新审核要求并维护好</w:t>
            </w:r>
            <w:r>
              <w:rPr>
                <w:rFonts w:hint="eastAsia"/>
              </w:rPr>
              <w:t>IETP</w:t>
            </w:r>
            <w:r>
              <w:rPr>
                <w:rFonts w:hint="eastAsia"/>
              </w:rPr>
              <w:t>体系的良好运作。</w:t>
            </w:r>
          </w:p>
          <w:p w:rsidR="009B5181" w:rsidRPr="00AB7944" w:rsidRDefault="009B5181" w:rsidP="009B5181">
            <w:pPr>
              <w:ind w:firstLineChars="218" w:firstLine="458"/>
            </w:pPr>
          </w:p>
          <w:p w:rsidR="002F5F36" w:rsidRPr="002F5F36" w:rsidRDefault="00EA27E5" w:rsidP="00192C94">
            <w:pPr>
              <w:spacing w:line="276" w:lineRule="auto"/>
              <w:ind w:leftChars="151" w:left="317" w:rightChars="-602" w:right="-1264"/>
              <w:rPr>
                <w:b/>
              </w:rPr>
            </w:pPr>
            <w:r w:rsidRPr="00EA27E5">
              <w:rPr>
                <w:rFonts w:hint="eastAsia"/>
                <w:b/>
              </w:rPr>
              <w:t>一</w:t>
            </w:r>
            <w:r w:rsidR="002F5F36" w:rsidRPr="002F5F36">
              <w:rPr>
                <w:b/>
              </w:rPr>
              <w:t>    </w:t>
            </w:r>
            <w:r w:rsidR="002F5F36" w:rsidRPr="002F5F36">
              <w:rPr>
                <w:rFonts w:hint="eastAsia"/>
                <w:b/>
              </w:rPr>
              <w:t>培训目的</w:t>
            </w:r>
          </w:p>
          <w:p w:rsidR="00137187" w:rsidRPr="00F360A3" w:rsidRDefault="00137187" w:rsidP="00F360A3">
            <w:pPr>
              <w:ind w:firstLineChars="218" w:firstLine="458"/>
            </w:pPr>
            <w:r w:rsidRPr="00F360A3">
              <w:t>1</w:t>
            </w:r>
            <w:r w:rsidR="009E7B4E" w:rsidRPr="00F360A3">
              <w:rPr>
                <w:rFonts w:hint="eastAsia"/>
              </w:rPr>
              <w:t>．</w:t>
            </w:r>
            <w:r w:rsidRPr="00F360A3">
              <w:t>通过培训，能全面系统掌握玩具业责任规范（</w:t>
            </w:r>
            <w:r w:rsidRPr="00F360A3">
              <w:t>IETP</w:t>
            </w:r>
            <w:r w:rsidRPr="00F360A3">
              <w:t>）</w:t>
            </w:r>
            <w:r w:rsidR="00F246CB" w:rsidRPr="00F360A3">
              <w:t>的评级体系和</w:t>
            </w:r>
            <w:r w:rsidRPr="00F360A3">
              <w:t>审核清单要求，帮助企业完善社会责任管理体系，提前做好审核应对准备。</w:t>
            </w:r>
          </w:p>
          <w:p w:rsidR="00137187" w:rsidRPr="00F360A3" w:rsidRDefault="00137187" w:rsidP="00F360A3">
            <w:pPr>
              <w:ind w:firstLineChars="218" w:firstLine="458"/>
            </w:pPr>
            <w:r w:rsidRPr="00F360A3">
              <w:t>2</w:t>
            </w:r>
            <w:r w:rsidR="009E7B4E" w:rsidRPr="00F360A3">
              <w:rPr>
                <w:rFonts w:hint="eastAsia"/>
              </w:rPr>
              <w:t>．</w:t>
            </w:r>
            <w:r w:rsidRPr="00F360A3">
              <w:t>通过讲师深入浅出的标准要求、问题讲解，以及学员间的交流分享，能提升企业社会责任体系负责人的专业水平，日常运作中的疑难问题得到解答。</w:t>
            </w:r>
          </w:p>
          <w:p w:rsidR="00137187" w:rsidRPr="00F360A3" w:rsidRDefault="00137187" w:rsidP="00F360A3">
            <w:pPr>
              <w:ind w:firstLineChars="218" w:firstLine="458"/>
            </w:pPr>
            <w:r w:rsidRPr="00F360A3">
              <w:rPr>
                <w:rFonts w:hint="eastAsia"/>
              </w:rPr>
              <w:t>3</w:t>
            </w:r>
            <w:r w:rsidR="009E7B4E" w:rsidRPr="00F360A3">
              <w:rPr>
                <w:rFonts w:hint="eastAsia"/>
              </w:rPr>
              <w:t>．</w:t>
            </w:r>
            <w:r w:rsidRPr="00F360A3">
              <w:rPr>
                <w:rFonts w:hint="eastAsia"/>
              </w:rPr>
              <w:t>参加培训后可以加入</w:t>
            </w:r>
            <w:r w:rsidR="007517C5" w:rsidRPr="00F360A3">
              <w:rPr>
                <w:rFonts w:hint="eastAsia"/>
              </w:rPr>
              <w:t>“南京</w:t>
            </w:r>
            <w:r w:rsidR="007517C5" w:rsidRPr="00F360A3">
              <w:rPr>
                <w:rFonts w:hint="eastAsia"/>
              </w:rPr>
              <w:t>IEPT</w:t>
            </w:r>
            <w:r w:rsidRPr="00F360A3">
              <w:rPr>
                <w:rFonts w:hint="eastAsia"/>
              </w:rPr>
              <w:t>交流群</w:t>
            </w:r>
            <w:r w:rsidR="007517C5" w:rsidRPr="00F360A3">
              <w:rPr>
                <w:rFonts w:hint="eastAsia"/>
              </w:rPr>
              <w:t>”</w:t>
            </w:r>
            <w:proofErr w:type="gramStart"/>
            <w:r w:rsidR="007517C5" w:rsidRPr="00F360A3">
              <w:rPr>
                <w:rFonts w:hint="eastAsia"/>
              </w:rPr>
              <w:t>微信群</w:t>
            </w:r>
            <w:proofErr w:type="gramEnd"/>
            <w:r w:rsidRPr="00F360A3">
              <w:rPr>
                <w:rFonts w:hint="eastAsia"/>
              </w:rPr>
              <w:t>，大家可以共同探讨遇到的各种问题获得最新的有关</w:t>
            </w:r>
            <w:r w:rsidRPr="00F360A3">
              <w:rPr>
                <w:rFonts w:hint="eastAsia"/>
              </w:rPr>
              <w:t>IETP</w:t>
            </w:r>
            <w:r w:rsidRPr="00F360A3">
              <w:rPr>
                <w:rFonts w:hint="eastAsia"/>
              </w:rPr>
              <w:t>政策的要求。</w:t>
            </w:r>
          </w:p>
          <w:p w:rsidR="00137187" w:rsidRDefault="00137187" w:rsidP="00137187">
            <w:pPr>
              <w:ind w:left="252" w:rightChars="-602" w:right="-1264" w:firstLineChars="233" w:firstLine="491"/>
              <w:rPr>
                <w:b/>
              </w:rPr>
            </w:pPr>
          </w:p>
          <w:p w:rsidR="00B93A1C" w:rsidRDefault="00EA27E5" w:rsidP="00B93A1C">
            <w:pPr>
              <w:ind w:left="252" w:rightChars="-602" w:right="-1264"/>
              <w:rPr>
                <w:b/>
              </w:rPr>
            </w:pPr>
            <w:r w:rsidRPr="00EA27E5">
              <w:rPr>
                <w:rFonts w:hint="eastAsia"/>
                <w:b/>
              </w:rPr>
              <w:t>二</w:t>
            </w:r>
            <w:r w:rsidR="002F5F36" w:rsidRPr="002F5F36">
              <w:rPr>
                <w:b/>
              </w:rPr>
              <w:t>    </w:t>
            </w:r>
            <w:r w:rsidR="00B93A1C">
              <w:rPr>
                <w:rFonts w:hint="eastAsia"/>
                <w:b/>
              </w:rPr>
              <w:t>培训适合对象</w:t>
            </w:r>
          </w:p>
          <w:p w:rsidR="00137187" w:rsidRPr="00137187" w:rsidRDefault="00F246CB" w:rsidP="007517C5">
            <w:pPr>
              <w:ind w:rightChars="-602" w:right="-1264" w:firstLineChars="300" w:firstLine="630"/>
            </w:pPr>
            <w:r>
              <w:rPr>
                <w:rFonts w:hint="eastAsia"/>
              </w:rPr>
              <w:t xml:space="preserve"> </w:t>
            </w:r>
            <w:r w:rsidR="00137187" w:rsidRPr="00137187">
              <w:t>不太熟悉</w:t>
            </w:r>
            <w:r w:rsidR="00137187" w:rsidRPr="00137187">
              <w:t>IETP</w:t>
            </w:r>
            <w:r w:rsidR="00137187" w:rsidRPr="00137187">
              <w:t>体系标准要求或需要继续学习提高</w:t>
            </w:r>
            <w:r w:rsidR="00137187" w:rsidRPr="00137187">
              <w:rPr>
                <w:rFonts w:hint="eastAsia"/>
              </w:rPr>
              <w:t>对</w:t>
            </w:r>
            <w:r w:rsidR="00137187" w:rsidRPr="00137187">
              <w:t>标准</w:t>
            </w:r>
            <w:r w:rsidR="00137187" w:rsidRPr="00137187">
              <w:rPr>
                <w:rFonts w:hint="eastAsia"/>
              </w:rPr>
              <w:t>要求认知</w:t>
            </w:r>
            <w:r w:rsidR="00137187" w:rsidRPr="00137187">
              <w:t>的工厂。</w:t>
            </w:r>
          </w:p>
          <w:p w:rsidR="00EF621A" w:rsidRDefault="00EF621A" w:rsidP="00192C94">
            <w:pPr>
              <w:spacing w:line="276" w:lineRule="auto"/>
              <w:ind w:leftChars="151" w:left="317" w:rightChars="-602" w:right="-1264"/>
              <w:rPr>
                <w:b/>
                <w:bCs/>
              </w:rPr>
            </w:pPr>
          </w:p>
          <w:p w:rsidR="002F5F36" w:rsidRPr="002F5F36" w:rsidRDefault="00B93A1C" w:rsidP="00192C94">
            <w:pPr>
              <w:spacing w:line="276" w:lineRule="auto"/>
              <w:ind w:leftChars="151" w:left="317" w:rightChars="-602" w:right="-1264"/>
              <w:rPr>
                <w:b/>
              </w:rPr>
            </w:pPr>
            <w:r>
              <w:rPr>
                <w:rFonts w:hint="eastAsia"/>
                <w:b/>
                <w:bCs/>
              </w:rPr>
              <w:t>三</w:t>
            </w:r>
            <w:r>
              <w:rPr>
                <w:rFonts w:hint="eastAsia"/>
                <w:b/>
                <w:bCs/>
              </w:rPr>
              <w:t xml:space="preserve">  </w:t>
            </w:r>
            <w:r w:rsidR="00A41E31">
              <w:rPr>
                <w:rFonts w:hint="eastAsia"/>
                <w:b/>
              </w:rPr>
              <w:t>培训</w:t>
            </w:r>
            <w:r w:rsidR="000D1B4F">
              <w:rPr>
                <w:rFonts w:hint="eastAsia"/>
                <w:b/>
              </w:rPr>
              <w:t>时间及</w:t>
            </w:r>
            <w:r w:rsidR="002F5F36" w:rsidRPr="002F5F36">
              <w:rPr>
                <w:rFonts w:hint="eastAsia"/>
                <w:b/>
              </w:rPr>
              <w:t>内容</w:t>
            </w:r>
          </w:p>
          <w:p w:rsidR="000D1B4F" w:rsidRDefault="00F246CB" w:rsidP="00314D97">
            <w:pPr>
              <w:spacing w:line="276" w:lineRule="auto"/>
              <w:ind w:rightChars="-602" w:right="-1264" w:firstLineChars="151" w:firstLine="318"/>
              <w:rPr>
                <w:b/>
              </w:rPr>
            </w:pPr>
            <w:r>
              <w:rPr>
                <w:rFonts w:hint="eastAsia"/>
                <w:b/>
              </w:rPr>
              <w:t xml:space="preserve"> </w:t>
            </w:r>
            <w:r>
              <w:rPr>
                <w:b/>
              </w:rPr>
              <w:t xml:space="preserve">   </w:t>
            </w:r>
            <w:r w:rsidR="000D1B4F" w:rsidRPr="00152E8A">
              <w:rPr>
                <w:rFonts w:hint="eastAsia"/>
                <w:b/>
              </w:rPr>
              <w:t>培训时间：</w:t>
            </w:r>
            <w:r w:rsidR="00137187">
              <w:rPr>
                <w:rFonts w:hint="eastAsia"/>
                <w:b/>
              </w:rPr>
              <w:t>10</w:t>
            </w:r>
            <w:r w:rsidR="000D1B4F" w:rsidRPr="00152E8A">
              <w:rPr>
                <w:rFonts w:hint="eastAsia"/>
                <w:b/>
              </w:rPr>
              <w:t>月</w:t>
            </w:r>
            <w:r w:rsidR="00137187">
              <w:rPr>
                <w:rFonts w:hint="eastAsia"/>
                <w:b/>
              </w:rPr>
              <w:t>21-22</w:t>
            </w:r>
            <w:r w:rsidR="000D1B4F" w:rsidRPr="00152E8A">
              <w:rPr>
                <w:rFonts w:hint="eastAsia"/>
                <w:b/>
              </w:rPr>
              <w:t>日</w:t>
            </w:r>
            <w:r w:rsidR="005D7ED6" w:rsidRPr="00152E8A">
              <w:rPr>
                <w:rFonts w:hint="eastAsia"/>
                <w:b/>
              </w:rPr>
              <w:t xml:space="preserve">  </w:t>
            </w:r>
            <w:r w:rsidR="005D7ED6" w:rsidRPr="00152E8A">
              <w:rPr>
                <w:rFonts w:hint="eastAsia"/>
                <w:b/>
              </w:rPr>
              <w:t>上午</w:t>
            </w:r>
            <w:r w:rsidR="005D7ED6" w:rsidRPr="00152E8A">
              <w:rPr>
                <w:rFonts w:hint="eastAsia"/>
                <w:b/>
              </w:rPr>
              <w:t xml:space="preserve"> </w:t>
            </w:r>
            <w:r w:rsidR="000D1B4F" w:rsidRPr="00152E8A">
              <w:rPr>
                <w:rFonts w:hint="eastAsia"/>
                <w:b/>
              </w:rPr>
              <w:t>9</w:t>
            </w:r>
            <w:r w:rsidR="005D7ED6" w:rsidRPr="00152E8A">
              <w:rPr>
                <w:rFonts w:hint="eastAsia"/>
                <w:b/>
              </w:rPr>
              <w:t>:</w:t>
            </w:r>
            <w:r w:rsidR="000D1B4F" w:rsidRPr="00152E8A">
              <w:rPr>
                <w:rFonts w:hint="eastAsia"/>
                <w:b/>
              </w:rPr>
              <w:t>30-</w:t>
            </w:r>
            <w:r w:rsidR="005D7ED6" w:rsidRPr="00152E8A">
              <w:rPr>
                <w:rFonts w:hint="eastAsia"/>
                <w:b/>
              </w:rPr>
              <w:t xml:space="preserve">12:00  </w:t>
            </w:r>
            <w:r w:rsidR="005D7ED6" w:rsidRPr="00152E8A">
              <w:rPr>
                <w:rFonts w:hint="eastAsia"/>
                <w:b/>
              </w:rPr>
              <w:t>下午</w:t>
            </w:r>
            <w:r w:rsidR="005D7ED6" w:rsidRPr="00152E8A">
              <w:rPr>
                <w:rFonts w:hint="eastAsia"/>
                <w:b/>
              </w:rPr>
              <w:t>13:30-</w:t>
            </w:r>
            <w:r w:rsidR="000D1B4F" w:rsidRPr="00152E8A">
              <w:rPr>
                <w:rFonts w:hint="eastAsia"/>
                <w:b/>
              </w:rPr>
              <w:t>1</w:t>
            </w:r>
            <w:r>
              <w:rPr>
                <w:rFonts w:hint="eastAsia"/>
                <w:b/>
              </w:rPr>
              <w:t>7</w:t>
            </w:r>
            <w:r w:rsidR="005D7ED6" w:rsidRPr="00152E8A">
              <w:rPr>
                <w:rFonts w:hint="eastAsia"/>
                <w:b/>
              </w:rPr>
              <w:t>:</w:t>
            </w:r>
            <w:r>
              <w:rPr>
                <w:rFonts w:hint="eastAsia"/>
                <w:b/>
              </w:rPr>
              <w:t>0</w:t>
            </w:r>
            <w:r w:rsidR="000D1B4F" w:rsidRPr="00152E8A">
              <w:rPr>
                <w:rFonts w:hint="eastAsia"/>
                <w:b/>
              </w:rPr>
              <w:t>0</w:t>
            </w:r>
          </w:p>
          <w:p w:rsidR="009B5181" w:rsidRPr="00152E8A" w:rsidRDefault="009B5181" w:rsidP="00152E8A">
            <w:pPr>
              <w:spacing w:line="276" w:lineRule="auto"/>
              <w:ind w:rightChars="-602" w:right="-1264" w:firstLineChars="151" w:firstLine="318"/>
              <w:rPr>
                <w:b/>
              </w:rPr>
            </w:pPr>
          </w:p>
          <w:p w:rsidR="00F246CB" w:rsidRPr="0089242E" w:rsidRDefault="00D625DE" w:rsidP="00F246CB">
            <w:pPr>
              <w:spacing w:line="276" w:lineRule="auto"/>
              <w:ind w:leftChars="83" w:left="174" w:rightChars="103" w:right="216" w:firstLineChars="151" w:firstLine="318"/>
            </w:pPr>
            <w:r w:rsidRPr="005B54A0">
              <w:rPr>
                <w:rFonts w:hint="eastAsia"/>
                <w:b/>
              </w:rPr>
              <w:t>主要有以下内容安排和特点</w:t>
            </w:r>
            <w:r w:rsidR="00F246CB">
              <w:rPr>
                <w:rFonts w:hint="eastAsia"/>
              </w:rPr>
              <w:t>（以下培训安排请以培训现场教材为准）：</w:t>
            </w:r>
          </w:p>
          <w:p w:rsidR="007517C5" w:rsidRDefault="007517C5" w:rsidP="007517C5">
            <w:pPr>
              <w:spacing w:line="276" w:lineRule="auto"/>
              <w:ind w:rightChars="-602" w:right="-1264" w:firstLineChars="151" w:firstLine="317"/>
            </w:pPr>
            <w:r>
              <w:rPr>
                <w:rFonts w:hint="eastAsia"/>
              </w:rPr>
              <w:t>第一部分：</w:t>
            </w:r>
            <w:r>
              <w:rPr>
                <w:rFonts w:hint="eastAsia"/>
              </w:rPr>
              <w:t>IETP</w:t>
            </w:r>
            <w:r>
              <w:rPr>
                <w:rFonts w:hint="eastAsia"/>
              </w:rPr>
              <w:t>的机构职能简介</w:t>
            </w:r>
          </w:p>
          <w:p w:rsidR="007517C5" w:rsidRDefault="007517C5" w:rsidP="007517C5">
            <w:pPr>
              <w:spacing w:line="276" w:lineRule="auto"/>
              <w:ind w:rightChars="-602" w:right="-1264" w:firstLineChars="151" w:firstLine="317"/>
            </w:pPr>
            <w:r>
              <w:rPr>
                <w:rFonts w:hint="eastAsia"/>
              </w:rPr>
              <w:t>第二部分：</w:t>
            </w:r>
            <w:r>
              <w:rPr>
                <w:rFonts w:hint="eastAsia"/>
              </w:rPr>
              <w:t>PV</w:t>
            </w:r>
            <w:r>
              <w:rPr>
                <w:rFonts w:hint="eastAsia"/>
              </w:rPr>
              <w:t>进度调研的经验分享</w:t>
            </w:r>
          </w:p>
          <w:p w:rsidR="007517C5" w:rsidRDefault="007517C5" w:rsidP="007517C5">
            <w:pPr>
              <w:spacing w:line="276" w:lineRule="auto"/>
              <w:ind w:rightChars="-602" w:right="-1264" w:firstLineChars="151" w:firstLine="317"/>
            </w:pPr>
            <w:r>
              <w:rPr>
                <w:rFonts w:hint="eastAsia"/>
              </w:rPr>
              <w:lastRenderedPageBreak/>
              <w:t>第三部分：</w:t>
            </w:r>
            <w:r>
              <w:rPr>
                <w:rFonts w:hint="eastAsia"/>
              </w:rPr>
              <w:t>IETP</w:t>
            </w:r>
            <w:r>
              <w:rPr>
                <w:rFonts w:hint="eastAsia"/>
              </w:rPr>
              <w:t>认证程序和重要政策：认证流程、</w:t>
            </w:r>
            <w:r>
              <w:rPr>
                <w:rFonts w:hint="eastAsia"/>
              </w:rPr>
              <w:t>IETP</w:t>
            </w:r>
            <w:r>
              <w:rPr>
                <w:rFonts w:hint="eastAsia"/>
              </w:rPr>
              <w:t>证书变化和新增认证状态、重要政策等</w:t>
            </w:r>
          </w:p>
          <w:p w:rsidR="007517C5" w:rsidRDefault="007517C5" w:rsidP="007517C5">
            <w:pPr>
              <w:spacing w:line="276" w:lineRule="auto"/>
              <w:ind w:rightChars="-602" w:right="-1264" w:firstLineChars="151" w:firstLine="317"/>
            </w:pPr>
            <w:r>
              <w:rPr>
                <w:rFonts w:hint="eastAsia"/>
              </w:rPr>
              <w:t>第四部分：</w:t>
            </w:r>
            <w:r>
              <w:rPr>
                <w:rFonts w:hint="eastAsia"/>
              </w:rPr>
              <w:t>IETP</w:t>
            </w:r>
            <w:r>
              <w:rPr>
                <w:rFonts w:hint="eastAsia"/>
              </w:rPr>
              <w:t>审核清单讲解（共</w:t>
            </w:r>
            <w:r>
              <w:rPr>
                <w:rFonts w:hint="eastAsia"/>
              </w:rPr>
              <w:t>14</w:t>
            </w:r>
            <w:r>
              <w:rPr>
                <w:rFonts w:hint="eastAsia"/>
              </w:rPr>
              <w:t>个章节，常见问题、原因分析和解决方案、</w:t>
            </w:r>
            <w:r>
              <w:rPr>
                <w:rFonts w:hint="eastAsia"/>
              </w:rPr>
              <w:t>V2.2</w:t>
            </w:r>
            <w:r>
              <w:rPr>
                <w:rFonts w:hint="eastAsia"/>
              </w:rPr>
              <w:t>更新）</w:t>
            </w:r>
          </w:p>
          <w:p w:rsidR="007517C5" w:rsidRDefault="007517C5" w:rsidP="007517C5">
            <w:pPr>
              <w:spacing w:line="276" w:lineRule="auto"/>
              <w:ind w:rightChars="-602" w:right="-1264" w:firstLineChars="151" w:firstLine="317"/>
            </w:pPr>
            <w:r>
              <w:rPr>
                <w:rFonts w:hint="eastAsia"/>
              </w:rPr>
              <w:t>第五部分：经验分享</w:t>
            </w:r>
            <w:r>
              <w:rPr>
                <w:rFonts w:hint="eastAsia"/>
              </w:rPr>
              <w:t xml:space="preserve"> - </w:t>
            </w:r>
            <w:r>
              <w:rPr>
                <w:rFonts w:hint="eastAsia"/>
              </w:rPr>
              <w:t>如何顺利通过</w:t>
            </w:r>
            <w:r>
              <w:rPr>
                <w:rFonts w:hint="eastAsia"/>
              </w:rPr>
              <w:t>IETP</w:t>
            </w:r>
            <w:r>
              <w:rPr>
                <w:rFonts w:hint="eastAsia"/>
              </w:rPr>
              <w:t>审核</w:t>
            </w:r>
          </w:p>
          <w:p w:rsidR="007517C5" w:rsidRDefault="007517C5" w:rsidP="007517C5">
            <w:pPr>
              <w:spacing w:line="276" w:lineRule="auto"/>
              <w:ind w:rightChars="-602" w:right="-1264" w:firstLineChars="151" w:firstLine="317"/>
            </w:pPr>
            <w:r>
              <w:rPr>
                <w:rFonts w:hint="eastAsia"/>
              </w:rPr>
              <w:t>第六部分：</w:t>
            </w:r>
            <w:r>
              <w:rPr>
                <w:rFonts w:hint="eastAsia"/>
              </w:rPr>
              <w:t>IETP</w:t>
            </w:r>
            <w:r>
              <w:rPr>
                <w:rFonts w:hint="eastAsia"/>
              </w:rPr>
              <w:t>网站</w:t>
            </w:r>
            <w:r w:rsidR="00C96CA2">
              <w:rPr>
                <w:rFonts w:hint="eastAsia"/>
              </w:rPr>
              <w:t>和在线培训平台</w:t>
            </w:r>
            <w:r>
              <w:rPr>
                <w:rFonts w:hint="eastAsia"/>
              </w:rPr>
              <w:t>、</w:t>
            </w:r>
            <w:r>
              <w:rPr>
                <w:rFonts w:hint="eastAsia"/>
              </w:rPr>
              <w:t>FFS</w:t>
            </w:r>
            <w:r>
              <w:rPr>
                <w:rFonts w:hint="eastAsia"/>
              </w:rPr>
              <w:t>快乐暑假项目简介</w:t>
            </w:r>
          </w:p>
          <w:p w:rsidR="007517C5" w:rsidRDefault="007517C5" w:rsidP="007517C5">
            <w:pPr>
              <w:spacing w:line="276" w:lineRule="auto"/>
              <w:ind w:rightChars="-602" w:right="-1264" w:firstLineChars="151" w:firstLine="317"/>
            </w:pPr>
            <w:r>
              <w:rPr>
                <w:rFonts w:hint="eastAsia"/>
              </w:rPr>
              <w:t>第七部分：答疑指导环节</w:t>
            </w:r>
          </w:p>
          <w:p w:rsidR="00D625DE" w:rsidRDefault="00D625DE" w:rsidP="00192C94">
            <w:pPr>
              <w:spacing w:line="276" w:lineRule="auto"/>
              <w:ind w:leftChars="151" w:left="317" w:rightChars="-602" w:right="-1264"/>
              <w:rPr>
                <w:b/>
                <w:bCs/>
              </w:rPr>
            </w:pPr>
          </w:p>
          <w:p w:rsidR="00336CF0" w:rsidRDefault="00CA3E77" w:rsidP="00192C94">
            <w:pPr>
              <w:spacing w:line="276" w:lineRule="auto"/>
              <w:ind w:leftChars="151" w:left="317" w:rightChars="-602" w:right="-1264"/>
              <w:rPr>
                <w:b/>
                <w:bCs/>
              </w:rPr>
            </w:pPr>
            <w:r>
              <w:rPr>
                <w:rFonts w:hint="eastAsia"/>
                <w:b/>
                <w:bCs/>
              </w:rPr>
              <w:t>四</w:t>
            </w:r>
            <w:r w:rsidR="00336CF0">
              <w:rPr>
                <w:rFonts w:hint="eastAsia"/>
                <w:b/>
                <w:bCs/>
              </w:rPr>
              <w:t xml:space="preserve">   </w:t>
            </w:r>
            <w:r w:rsidR="00336CF0">
              <w:rPr>
                <w:rFonts w:hint="eastAsia"/>
                <w:b/>
              </w:rPr>
              <w:t>培训</w:t>
            </w:r>
            <w:r w:rsidR="00336CF0">
              <w:rPr>
                <w:rFonts w:hint="eastAsia"/>
                <w:b/>
                <w:bCs/>
              </w:rPr>
              <w:t>费用</w:t>
            </w:r>
            <w:r w:rsidR="00880018">
              <w:rPr>
                <w:rFonts w:hint="eastAsia"/>
                <w:b/>
                <w:bCs/>
              </w:rPr>
              <w:t>及缴费方式</w:t>
            </w:r>
          </w:p>
          <w:p w:rsidR="00091828" w:rsidRDefault="00336CF0" w:rsidP="00091828">
            <w:pPr>
              <w:spacing w:line="276" w:lineRule="auto"/>
              <w:ind w:rightChars="-602" w:right="-1264" w:firstLine="420"/>
              <w:rPr>
                <w:b/>
                <w:bCs/>
              </w:rPr>
            </w:pPr>
            <w:r>
              <w:rPr>
                <w:rFonts w:hint="eastAsia"/>
                <w:bCs/>
              </w:rPr>
              <w:t xml:space="preserve">1 </w:t>
            </w:r>
            <w:r>
              <w:rPr>
                <w:rFonts w:hint="eastAsia"/>
                <w:b/>
                <w:bCs/>
              </w:rPr>
              <w:t>培训费用</w:t>
            </w:r>
            <w:r>
              <w:rPr>
                <w:rFonts w:hint="eastAsia"/>
                <w:bCs/>
              </w:rPr>
              <w:t>：</w:t>
            </w:r>
            <w:r>
              <w:rPr>
                <w:rFonts w:hint="eastAsia"/>
                <w:b/>
                <w:bCs/>
              </w:rPr>
              <w:t xml:space="preserve"> </w:t>
            </w:r>
            <w:r>
              <w:rPr>
                <w:rFonts w:ascii="Arial" w:hAnsi="Arial" w:cs="Arial"/>
                <w:b/>
                <w:bCs/>
              </w:rPr>
              <w:t>¥</w:t>
            </w:r>
            <w:r>
              <w:rPr>
                <w:rFonts w:hint="eastAsia"/>
                <w:b/>
                <w:bCs/>
              </w:rPr>
              <w:t>1</w:t>
            </w:r>
            <w:r w:rsidR="00870D87">
              <w:rPr>
                <w:rFonts w:hint="eastAsia"/>
                <w:b/>
                <w:bCs/>
              </w:rPr>
              <w:t>8</w:t>
            </w:r>
            <w:r w:rsidR="001F63EB">
              <w:rPr>
                <w:rFonts w:hint="eastAsia"/>
                <w:b/>
                <w:bCs/>
              </w:rPr>
              <w:t>80</w:t>
            </w:r>
            <w:r>
              <w:rPr>
                <w:rFonts w:hint="eastAsia"/>
                <w:b/>
                <w:bCs/>
              </w:rPr>
              <w:t xml:space="preserve"> RMB/</w:t>
            </w:r>
            <w:r>
              <w:rPr>
                <w:rFonts w:hint="eastAsia"/>
                <w:b/>
                <w:bCs/>
              </w:rPr>
              <w:t>人</w:t>
            </w:r>
          </w:p>
          <w:p w:rsidR="00336CF0" w:rsidRDefault="00336CF0" w:rsidP="00314D97">
            <w:pPr>
              <w:spacing w:line="276" w:lineRule="auto"/>
              <w:ind w:rightChars="-602" w:right="-1264" w:firstLineChars="850" w:firstLine="1792"/>
            </w:pPr>
            <w:r>
              <w:rPr>
                <w:rFonts w:ascii="Arial" w:hAnsi="Arial" w:cs="Arial"/>
                <w:b/>
                <w:bCs/>
              </w:rPr>
              <w:t>¥</w:t>
            </w:r>
            <w:r>
              <w:rPr>
                <w:rFonts w:hint="eastAsia"/>
                <w:b/>
                <w:bCs/>
              </w:rPr>
              <w:t>1</w:t>
            </w:r>
            <w:r w:rsidR="00870D87">
              <w:rPr>
                <w:rFonts w:hint="eastAsia"/>
                <w:b/>
                <w:bCs/>
              </w:rPr>
              <w:t>7</w:t>
            </w:r>
            <w:r w:rsidR="001F63EB">
              <w:rPr>
                <w:rFonts w:hint="eastAsia"/>
                <w:b/>
                <w:bCs/>
              </w:rPr>
              <w:t>00</w:t>
            </w:r>
            <w:r>
              <w:rPr>
                <w:rFonts w:hint="eastAsia"/>
                <w:b/>
                <w:bCs/>
              </w:rPr>
              <w:t xml:space="preserve"> RMB/</w:t>
            </w:r>
            <w:r>
              <w:rPr>
                <w:rFonts w:hint="eastAsia"/>
                <w:b/>
                <w:bCs/>
              </w:rPr>
              <w:t>人</w:t>
            </w:r>
            <w:r>
              <w:rPr>
                <w:rFonts w:hint="eastAsia"/>
                <w:b/>
                <w:bCs/>
              </w:rPr>
              <w:t xml:space="preserve"> (</w:t>
            </w:r>
            <w:r w:rsidR="00C429AA">
              <w:rPr>
                <w:rFonts w:hint="eastAsia"/>
                <w:b/>
                <w:bCs/>
              </w:rPr>
              <w:t>江苏省玩具和婴童用品商会</w:t>
            </w:r>
            <w:r w:rsidR="00351F98">
              <w:rPr>
                <w:rFonts w:hint="eastAsia"/>
                <w:b/>
                <w:bCs/>
              </w:rPr>
              <w:t>理事</w:t>
            </w:r>
            <w:r>
              <w:rPr>
                <w:rFonts w:hint="eastAsia"/>
                <w:b/>
                <w:bCs/>
              </w:rPr>
              <w:t>优惠价格）</w:t>
            </w:r>
          </w:p>
          <w:p w:rsidR="00C96CA2" w:rsidRDefault="00336CF0" w:rsidP="00C96CA2">
            <w:pPr>
              <w:spacing w:line="276" w:lineRule="auto"/>
              <w:ind w:rightChars="-602" w:right="-1264"/>
              <w:rPr>
                <w:b/>
                <w:color w:val="1F497D"/>
                <w:sz w:val="18"/>
                <w:szCs w:val="18"/>
              </w:rPr>
            </w:pPr>
            <w:r>
              <w:rPr>
                <w:rFonts w:hint="eastAsia"/>
              </w:rPr>
              <w:t xml:space="preserve">      </w:t>
            </w:r>
            <w:r w:rsidR="00C96CA2" w:rsidRPr="00B93469">
              <w:rPr>
                <w:rFonts w:hint="eastAsia"/>
                <w:b/>
                <w:color w:val="1F497D"/>
                <w:sz w:val="18"/>
                <w:szCs w:val="18"/>
              </w:rPr>
              <w:t>备注</w:t>
            </w:r>
            <w:r w:rsidR="00C96CA2" w:rsidRPr="00B93469">
              <w:rPr>
                <w:rFonts w:hint="eastAsia"/>
                <w:b/>
                <w:color w:val="1F497D"/>
                <w:sz w:val="18"/>
                <w:szCs w:val="18"/>
              </w:rPr>
              <w:t>1</w:t>
            </w:r>
            <w:r w:rsidR="00C96CA2" w:rsidRPr="00B93469">
              <w:rPr>
                <w:rFonts w:hint="eastAsia"/>
                <w:b/>
                <w:color w:val="1F497D"/>
                <w:sz w:val="18"/>
                <w:szCs w:val="18"/>
              </w:rPr>
              <w:t>：以上费用包含培训资料费、培训证书费。午餐可以</w:t>
            </w:r>
            <w:r w:rsidR="00C96CA2">
              <w:rPr>
                <w:rFonts w:hint="eastAsia"/>
                <w:b/>
                <w:color w:val="1F497D"/>
                <w:sz w:val="18"/>
                <w:szCs w:val="18"/>
              </w:rPr>
              <w:t>由学员自己选择，需要</w:t>
            </w:r>
            <w:r w:rsidR="00C96CA2" w:rsidRPr="00B93469">
              <w:rPr>
                <w:rFonts w:hint="eastAsia"/>
                <w:b/>
                <w:color w:val="1F497D"/>
                <w:sz w:val="18"/>
                <w:szCs w:val="18"/>
              </w:rPr>
              <w:t>酒店用餐</w:t>
            </w:r>
            <w:r w:rsidR="00C96CA2">
              <w:rPr>
                <w:rFonts w:hint="eastAsia"/>
                <w:b/>
                <w:color w:val="1F497D"/>
                <w:sz w:val="18"/>
                <w:szCs w:val="18"/>
              </w:rPr>
              <w:t>的</w:t>
            </w:r>
            <w:r w:rsidR="00C96CA2" w:rsidRPr="00B93469">
              <w:rPr>
                <w:rFonts w:hint="eastAsia"/>
                <w:b/>
                <w:color w:val="1F497D"/>
                <w:sz w:val="18"/>
                <w:szCs w:val="18"/>
              </w:rPr>
              <w:t>，</w:t>
            </w:r>
            <w:r w:rsidR="00C96CA2">
              <w:rPr>
                <w:rFonts w:hint="eastAsia"/>
                <w:b/>
                <w:color w:val="1F497D"/>
                <w:sz w:val="18"/>
                <w:szCs w:val="18"/>
              </w:rPr>
              <w:t>在报名时与协会确认；</w:t>
            </w:r>
          </w:p>
          <w:p w:rsidR="00C96CA2" w:rsidRDefault="00C96CA2" w:rsidP="00C96CA2">
            <w:pPr>
              <w:ind w:rightChars="-602" w:right="-1264" w:firstLineChars="341" w:firstLine="616"/>
              <w:rPr>
                <w:b/>
                <w:color w:val="1F497D"/>
                <w:sz w:val="18"/>
                <w:szCs w:val="18"/>
              </w:rPr>
            </w:pPr>
            <w:r>
              <w:rPr>
                <w:rFonts w:hint="eastAsia"/>
                <w:b/>
                <w:color w:val="1F497D"/>
                <w:sz w:val="18"/>
                <w:szCs w:val="18"/>
              </w:rPr>
              <w:t>不在酒店用餐的</w:t>
            </w:r>
            <w:r w:rsidRPr="00B93469">
              <w:rPr>
                <w:rFonts w:hint="eastAsia"/>
                <w:b/>
                <w:color w:val="1F497D"/>
                <w:sz w:val="18"/>
                <w:szCs w:val="18"/>
              </w:rPr>
              <w:t>费用会相应扣除，具体方案请联系</w:t>
            </w:r>
            <w:r>
              <w:rPr>
                <w:rFonts w:hint="eastAsia"/>
                <w:b/>
                <w:color w:val="1F497D"/>
                <w:sz w:val="18"/>
                <w:szCs w:val="18"/>
              </w:rPr>
              <w:t>商</w:t>
            </w:r>
            <w:r w:rsidRPr="00B93469">
              <w:rPr>
                <w:rFonts w:hint="eastAsia"/>
                <w:b/>
                <w:color w:val="1F497D"/>
                <w:sz w:val="18"/>
                <w:szCs w:val="18"/>
              </w:rPr>
              <w:t>会咨询</w:t>
            </w:r>
          </w:p>
          <w:p w:rsidR="00DB4113" w:rsidRPr="00C96CA2" w:rsidRDefault="00C96CA2" w:rsidP="00C96CA2">
            <w:pPr>
              <w:ind w:rightChars="-602" w:right="-1264" w:firstLineChars="341" w:firstLine="616"/>
              <w:rPr>
                <w:rFonts w:asciiTheme="minorHAnsi" w:hAnsiTheme="minorHAnsi" w:cstheme="minorHAnsi"/>
                <w:b/>
                <w:color w:val="FF0000"/>
                <w:sz w:val="22"/>
                <w:szCs w:val="22"/>
              </w:rPr>
            </w:pPr>
            <w:r w:rsidRPr="00B93469">
              <w:rPr>
                <w:rFonts w:hint="eastAsia"/>
                <w:b/>
                <w:color w:val="1F497D"/>
                <w:sz w:val="18"/>
                <w:szCs w:val="18"/>
              </w:rPr>
              <w:t>备注</w:t>
            </w:r>
            <w:r w:rsidRPr="00B93469">
              <w:rPr>
                <w:rFonts w:hint="eastAsia"/>
                <w:b/>
                <w:color w:val="1F497D"/>
                <w:sz w:val="18"/>
                <w:szCs w:val="18"/>
              </w:rPr>
              <w:t>2</w:t>
            </w:r>
            <w:r w:rsidRPr="00B93469">
              <w:rPr>
                <w:rFonts w:hint="eastAsia"/>
                <w:b/>
                <w:color w:val="1F497D"/>
                <w:sz w:val="18"/>
                <w:szCs w:val="18"/>
              </w:rPr>
              <w:t>：已持有</w:t>
            </w:r>
            <w:r w:rsidRPr="00B93469">
              <w:rPr>
                <w:rFonts w:hint="eastAsia"/>
                <w:b/>
                <w:color w:val="1F497D"/>
                <w:sz w:val="18"/>
                <w:szCs w:val="18"/>
              </w:rPr>
              <w:t>IETP</w:t>
            </w:r>
            <w:r w:rsidRPr="00B93469">
              <w:rPr>
                <w:rFonts w:hint="eastAsia"/>
                <w:b/>
                <w:color w:val="1F497D"/>
                <w:sz w:val="18"/>
                <w:szCs w:val="18"/>
              </w:rPr>
              <w:t>证书的企业或已缴纳</w:t>
            </w:r>
            <w:r w:rsidRPr="00B93469">
              <w:rPr>
                <w:rFonts w:hint="eastAsia"/>
                <w:b/>
                <w:color w:val="1F497D"/>
                <w:sz w:val="18"/>
                <w:szCs w:val="18"/>
              </w:rPr>
              <w:t>IETP</w:t>
            </w:r>
            <w:r w:rsidRPr="00B93469">
              <w:rPr>
                <w:rFonts w:hint="eastAsia"/>
                <w:b/>
                <w:color w:val="1F497D"/>
                <w:sz w:val="18"/>
                <w:szCs w:val="18"/>
              </w:rPr>
              <w:t>注册费的企业可享有</w:t>
            </w:r>
            <w:r w:rsidRPr="00F246CB">
              <w:rPr>
                <w:rFonts w:hint="eastAsia"/>
                <w:b/>
                <w:color w:val="FF0000"/>
                <w:sz w:val="24"/>
              </w:rPr>
              <w:t>IETP</w:t>
            </w:r>
            <w:r w:rsidRPr="00F246CB">
              <w:rPr>
                <w:rFonts w:hint="eastAsia"/>
                <w:b/>
                <w:color w:val="FF0000"/>
                <w:sz w:val="24"/>
              </w:rPr>
              <w:t>的培训补助</w:t>
            </w:r>
            <w:r w:rsidRPr="00B93469">
              <w:rPr>
                <w:rFonts w:hint="eastAsia"/>
                <w:b/>
                <w:color w:val="1F497D"/>
                <w:sz w:val="18"/>
                <w:szCs w:val="18"/>
              </w:rPr>
              <w:t>，具体请与</w:t>
            </w:r>
            <w:r>
              <w:rPr>
                <w:rFonts w:hint="eastAsia"/>
                <w:b/>
                <w:color w:val="1F497D"/>
                <w:sz w:val="18"/>
                <w:szCs w:val="18"/>
              </w:rPr>
              <w:t>商</w:t>
            </w:r>
            <w:r w:rsidRPr="00B93469">
              <w:rPr>
                <w:rFonts w:hint="eastAsia"/>
                <w:b/>
                <w:color w:val="1F497D"/>
                <w:sz w:val="18"/>
                <w:szCs w:val="18"/>
              </w:rPr>
              <w:t>会或</w:t>
            </w:r>
            <w:r w:rsidRPr="00B93469">
              <w:rPr>
                <w:rFonts w:hint="eastAsia"/>
                <w:b/>
                <w:color w:val="1F497D"/>
                <w:sz w:val="18"/>
                <w:szCs w:val="18"/>
              </w:rPr>
              <w:t>IETP</w:t>
            </w:r>
            <w:r w:rsidRPr="00B93469">
              <w:rPr>
                <w:rFonts w:hint="eastAsia"/>
                <w:b/>
                <w:color w:val="1F497D"/>
                <w:sz w:val="18"/>
                <w:szCs w:val="18"/>
              </w:rPr>
              <w:t>联系咨询</w:t>
            </w:r>
          </w:p>
          <w:p w:rsidR="00336CF0" w:rsidRDefault="00376AC8" w:rsidP="00F246CB">
            <w:pPr>
              <w:ind w:left="601" w:rightChars="103" w:right="216" w:hangingChars="286" w:hanging="601"/>
              <w:rPr>
                <w:b/>
              </w:rPr>
            </w:pPr>
            <w:r>
              <w:rPr>
                <w:rFonts w:hint="eastAsia"/>
              </w:rPr>
              <w:t xml:space="preserve">  </w:t>
            </w:r>
            <w:r w:rsidR="00F246CB">
              <w:t xml:space="preserve">  </w:t>
            </w:r>
            <w:r w:rsidR="00E53008">
              <w:rPr>
                <w:rFonts w:hint="eastAsia"/>
              </w:rPr>
              <w:t>2</w:t>
            </w:r>
            <w:r w:rsidR="00336CF0">
              <w:rPr>
                <w:rFonts w:hint="eastAsia"/>
              </w:rPr>
              <w:t xml:space="preserve"> </w:t>
            </w:r>
            <w:r w:rsidR="00336CF0">
              <w:rPr>
                <w:rFonts w:hint="eastAsia"/>
                <w:b/>
              </w:rPr>
              <w:t>缴费方式</w:t>
            </w:r>
            <w:r w:rsidR="00336CF0">
              <w:rPr>
                <w:rFonts w:hint="eastAsia"/>
              </w:rPr>
              <w:t>：</w:t>
            </w:r>
            <w:r w:rsidR="00336CF0" w:rsidRPr="00B307AF">
              <w:rPr>
                <w:rFonts w:hint="eastAsia"/>
                <w:b/>
              </w:rPr>
              <w:t>接受</w:t>
            </w:r>
            <w:r w:rsidR="00F54145">
              <w:rPr>
                <w:rFonts w:hint="eastAsia"/>
                <w:b/>
              </w:rPr>
              <w:t>银行</w:t>
            </w:r>
            <w:r w:rsidR="00336CF0" w:rsidRPr="00B307AF">
              <w:rPr>
                <w:rFonts w:hint="eastAsia"/>
                <w:b/>
              </w:rPr>
              <w:t>转账缴费</w:t>
            </w:r>
            <w:r w:rsidR="00F54145">
              <w:rPr>
                <w:rFonts w:hint="eastAsia"/>
                <w:b/>
              </w:rPr>
              <w:t>及支付宝收款</w:t>
            </w:r>
            <w:r w:rsidR="00336CF0" w:rsidRPr="00B307AF">
              <w:rPr>
                <w:rFonts w:hint="eastAsia"/>
                <w:b/>
              </w:rPr>
              <w:t>方式</w:t>
            </w:r>
            <w:r w:rsidR="000504A9">
              <w:rPr>
                <w:rFonts w:hint="eastAsia"/>
                <w:b/>
              </w:rPr>
              <w:t>。</w:t>
            </w:r>
          </w:p>
          <w:p w:rsidR="00336CF0" w:rsidRDefault="00336CF0" w:rsidP="00192C94">
            <w:pPr>
              <w:spacing w:line="276" w:lineRule="auto"/>
              <w:ind w:rightChars="-602" w:right="-1264"/>
            </w:pPr>
            <w:r>
              <w:rPr>
                <w:rFonts w:hint="eastAsia"/>
              </w:rPr>
              <w:t xml:space="preserve">      </w:t>
            </w:r>
            <w:r w:rsidR="00C429AA">
              <w:rPr>
                <w:rFonts w:hint="eastAsia"/>
              </w:rPr>
              <w:t>户</w:t>
            </w:r>
            <w:r w:rsidR="00C429AA">
              <w:rPr>
                <w:rFonts w:hint="eastAsia"/>
              </w:rPr>
              <w:t xml:space="preserve">  </w:t>
            </w:r>
            <w:r w:rsidR="00C429AA">
              <w:rPr>
                <w:rFonts w:hint="eastAsia"/>
              </w:rPr>
              <w:t>名</w:t>
            </w:r>
            <w:r>
              <w:rPr>
                <w:rFonts w:hint="eastAsia"/>
              </w:rPr>
              <w:t>：</w:t>
            </w:r>
            <w:r w:rsidR="006F4E72" w:rsidRPr="006F4E72">
              <w:rPr>
                <w:rFonts w:hint="eastAsia"/>
              </w:rPr>
              <w:t>南京苏玩商信息科技有限公司</w:t>
            </w:r>
          </w:p>
          <w:p w:rsidR="007424E4" w:rsidRDefault="00336CF0" w:rsidP="00192C94">
            <w:pPr>
              <w:spacing w:line="276" w:lineRule="auto"/>
              <w:ind w:rightChars="-602" w:right="-1264"/>
            </w:pPr>
            <w:r>
              <w:rPr>
                <w:rFonts w:hint="eastAsia"/>
              </w:rPr>
              <w:t xml:space="preserve">      </w:t>
            </w:r>
            <w:r>
              <w:rPr>
                <w:rFonts w:hint="eastAsia"/>
              </w:rPr>
              <w:t>开户行：</w:t>
            </w:r>
            <w:r w:rsidR="006F4E72" w:rsidRPr="006F4E72">
              <w:rPr>
                <w:rFonts w:ascii="SimSun" w:hAnsi="SimSun" w:cs="SimSun" w:hint="eastAsia"/>
                <w:kern w:val="0"/>
                <w:szCs w:val="21"/>
              </w:rPr>
              <w:t>中国银行南京后宰门支行</w:t>
            </w:r>
            <w:r>
              <w:rPr>
                <w:rFonts w:hint="eastAsia"/>
              </w:rPr>
              <w:t xml:space="preserve">      </w:t>
            </w:r>
          </w:p>
          <w:p w:rsidR="00F54145" w:rsidRDefault="00AC4EA4" w:rsidP="00F54145">
            <w:pPr>
              <w:spacing w:line="276" w:lineRule="auto"/>
              <w:ind w:rightChars="-602" w:right="-1264" w:firstLineChars="300" w:firstLine="630"/>
              <w:rPr>
                <w:rFonts w:ascii="SimSun" w:hAnsi="SimSun" w:cs="SimSun" w:hint="eastAsia"/>
                <w:kern w:val="0"/>
                <w:szCs w:val="21"/>
              </w:rPr>
            </w:pPr>
            <w:r w:rsidRPr="00AC4EA4">
              <w:rPr>
                <w:rFonts w:hint="eastAsia"/>
                <w:noProof/>
              </w:rPr>
              <w:pict>
                <v:shapetype id="_x0000_t202" coordsize="21600,21600" o:spt="202" path="m,l,21600r21600,l21600,xe">
                  <v:stroke joinstyle="miter"/>
                  <v:path gradientshapeok="t" o:connecttype="rect"/>
                </v:shapetype>
                <v:shape id="Text Box 2" o:spid="_x0000_s1026" type="#_x0000_t202" style="position:absolute;left:0;text-align:left;margin-left:291.15pt;margin-top:11.65pt;width:88.35pt;height:22.8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VAtA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" filled="f" stroked="f">
                  <v:textbox style="mso-fit-shape-to-text:t">
                    <w:txbxContent>
                      <w:p w:rsidR="000206BA" w:rsidRPr="000206BA" w:rsidRDefault="000206BA">
                        <w:pPr>
                          <w:rPr>
                            <w:sz w:val="18"/>
                            <w:szCs w:val="18"/>
                          </w:rPr>
                        </w:pPr>
                        <w:r w:rsidRPr="000206BA">
                          <w:rPr>
                            <w:rFonts w:hint="eastAsia"/>
                            <w:sz w:val="18"/>
                            <w:szCs w:val="18"/>
                          </w:rPr>
                          <w:t>支付宝付款请扫码</w:t>
                        </w:r>
                      </w:p>
                    </w:txbxContent>
                  </v:textbox>
                </v:shape>
              </w:pict>
            </w:r>
            <w:r w:rsidR="006F4E72">
              <w:rPr>
                <w:rFonts w:hint="eastAsia"/>
              </w:rPr>
              <w:t>账</w:t>
            </w:r>
            <w:r w:rsidR="00336CF0">
              <w:rPr>
                <w:rFonts w:hint="eastAsia"/>
              </w:rPr>
              <w:t xml:space="preserve">  </w:t>
            </w:r>
            <w:r w:rsidR="00336CF0">
              <w:rPr>
                <w:rFonts w:hint="eastAsia"/>
              </w:rPr>
              <w:t>号：</w:t>
            </w:r>
            <w:r w:rsidR="006F4E72" w:rsidRPr="006F4E72">
              <w:rPr>
                <w:rFonts w:ascii="SimSun" w:hAnsi="SimSun" w:cs="SimSun"/>
                <w:kern w:val="0"/>
                <w:szCs w:val="21"/>
              </w:rPr>
              <w:t>493672515101</w:t>
            </w:r>
          </w:p>
          <w:p w:rsidR="000504A9" w:rsidRPr="00BF635F" w:rsidRDefault="0071577A" w:rsidP="00192C94">
            <w:pPr>
              <w:spacing w:line="276" w:lineRule="auto"/>
              <w:ind w:rightChars="-602" w:right="-1264" w:firstLine="420"/>
            </w:pPr>
            <w:r>
              <w:rPr>
                <w:rFonts w:ascii="SimSun" w:hAnsi="SimSun" w:cs="SimSun" w:hint="eastAsia"/>
                <w:b/>
                <w:noProof/>
                <w:kern w:val="0"/>
                <w:szCs w:val="21"/>
              </w:rPr>
              <w:drawing>
                <wp:anchor distT="0" distB="0" distL="114300" distR="114300" simplePos="0" relativeHeight="251658240" behindDoc="0" locked="0" layoutInCell="1" allowOverlap="1">
                  <wp:simplePos x="0" y="0"/>
                  <wp:positionH relativeFrom="column">
                    <wp:posOffset>3933825</wp:posOffset>
                  </wp:positionH>
                  <wp:positionV relativeFrom="paragraph">
                    <wp:posOffset>-673735</wp:posOffset>
                  </wp:positionV>
                  <wp:extent cx="638175" cy="628650"/>
                  <wp:effectExtent l="19050" t="0" r="9525" b="0"/>
                  <wp:wrapSquare wrapText="bothSides"/>
                  <wp:docPr id="5" name="图片 4" descr="爱奇艺201803120925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爱奇艺20180312092543.png"/>
                          <pic:cNvPicPr/>
                        </pic:nvPicPr>
                        <pic:blipFill>
                          <a:blip r:embed="rId8" cstate="print"/>
                          <a:stretch>
                            <a:fillRect/>
                          </a:stretch>
                        </pic:blipFill>
                        <pic:spPr>
                          <a:xfrm>
                            <a:off x="0" y="0"/>
                            <a:ext cx="638175" cy="628650"/>
                          </a:xfrm>
                          <a:prstGeom prst="rect">
                            <a:avLst/>
                          </a:prstGeom>
                        </pic:spPr>
                      </pic:pic>
                    </a:graphicData>
                  </a:graphic>
                </wp:anchor>
              </w:drawing>
            </w:r>
            <w:r w:rsidR="00E53008">
              <w:rPr>
                <w:rFonts w:ascii="SimSun" w:hAnsi="SimSun" w:cs="SimSun" w:hint="eastAsia"/>
                <w:b/>
                <w:kern w:val="0"/>
                <w:szCs w:val="21"/>
              </w:rPr>
              <w:t>3</w:t>
            </w:r>
            <w:r w:rsidR="00E53008">
              <w:rPr>
                <w:rFonts w:ascii="SimSun" w:hAnsi="SimSun" w:cs="SimSun"/>
                <w:b/>
                <w:kern w:val="0"/>
                <w:szCs w:val="21"/>
              </w:rPr>
              <w:t xml:space="preserve"> </w:t>
            </w:r>
            <w:r w:rsidR="00A83245" w:rsidRPr="00BF635F">
              <w:rPr>
                <w:rFonts w:ascii="SimSun" w:hAnsi="SimSun" w:cs="SimSun" w:hint="eastAsia"/>
                <w:b/>
                <w:kern w:val="0"/>
                <w:szCs w:val="21"/>
              </w:rPr>
              <w:t>缴费后请将底单</w:t>
            </w:r>
            <w:hyperlink r:id="rId9" w:history="1">
              <w:r w:rsidR="00BF635F" w:rsidRPr="00BF635F">
                <w:rPr>
                  <w:rStyle w:val="a3"/>
                  <w:rFonts w:ascii="SimSun" w:hAnsi="SimSun" w:cs="SimSun" w:hint="eastAsia"/>
                  <w:b/>
                  <w:color w:val="auto"/>
                  <w:kern w:val="0"/>
                  <w:szCs w:val="21"/>
                  <w:u w:val="none"/>
                </w:rPr>
                <w:t>扫描件发至邮箱</w:t>
              </w:r>
              <w:r w:rsidR="00BF635F" w:rsidRPr="00BF635F">
                <w:rPr>
                  <w:rStyle w:val="a3"/>
                  <w:rFonts w:ascii="SimSun" w:hAnsi="SimSun" w:cs="SimSun" w:hint="eastAsia"/>
                  <w:b/>
                  <w:color w:val="auto"/>
                  <w:kern w:val="0"/>
                  <w:szCs w:val="21"/>
                  <w:u w:val="none"/>
                </w:rPr>
                <w:t xml:space="preserve">  jsstoys@163.com</w:t>
              </w:r>
            </w:hyperlink>
          </w:p>
          <w:p w:rsidR="00017193" w:rsidRDefault="00017193" w:rsidP="00192C94">
            <w:pPr>
              <w:spacing w:line="276" w:lineRule="auto"/>
              <w:ind w:rightChars="-602" w:right="-1264" w:firstLine="420"/>
              <w:rPr>
                <w:rFonts w:ascii="SimSun" w:hAnsi="SimSun" w:cs="SimSun" w:hint="eastAsia"/>
                <w:b/>
                <w:kern w:val="0"/>
                <w:szCs w:val="21"/>
              </w:rPr>
            </w:pPr>
          </w:p>
          <w:p w:rsidR="00336CF0" w:rsidRDefault="00CA3E77" w:rsidP="00192C94">
            <w:pPr>
              <w:spacing w:line="276" w:lineRule="auto"/>
              <w:ind w:leftChars="218" w:left="458" w:rightChars="-602" w:right="-1264"/>
              <w:rPr>
                <w:b/>
              </w:rPr>
            </w:pPr>
            <w:r>
              <w:rPr>
                <w:rFonts w:hint="eastAsia"/>
                <w:b/>
              </w:rPr>
              <w:t>五</w:t>
            </w:r>
            <w:r w:rsidR="00336CF0">
              <w:rPr>
                <w:rFonts w:hint="eastAsia"/>
                <w:b/>
              </w:rPr>
              <w:t xml:space="preserve">   </w:t>
            </w:r>
            <w:r w:rsidR="00336CF0">
              <w:rPr>
                <w:rFonts w:hint="eastAsia"/>
                <w:b/>
              </w:rPr>
              <w:t>报名方式</w:t>
            </w:r>
          </w:p>
          <w:p w:rsidR="00D54DBE" w:rsidRDefault="00AB37F7" w:rsidP="009E7B4E">
            <w:pPr>
              <w:spacing w:line="276" w:lineRule="auto"/>
              <w:ind w:leftChars="218" w:left="739" w:rightChars="36" w:right="76" w:hangingChars="134" w:hanging="281"/>
            </w:pPr>
            <w:r w:rsidRPr="009E7B4E">
              <w:rPr>
                <w:rFonts w:hint="eastAsia"/>
              </w:rPr>
              <w:t>1.</w:t>
            </w:r>
            <w:r>
              <w:rPr>
                <w:rFonts w:hint="eastAsia"/>
                <w:b/>
                <w:color w:val="C00000"/>
              </w:rPr>
              <w:t xml:space="preserve"> </w:t>
            </w:r>
            <w:r w:rsidR="00336CF0" w:rsidRPr="00314D97">
              <w:rPr>
                <w:rFonts w:hint="eastAsia"/>
                <w:color w:val="000000" w:themeColor="text1"/>
              </w:rPr>
              <w:t>请有意参加</w:t>
            </w:r>
            <w:r w:rsidR="009C7A31" w:rsidRPr="00314D97">
              <w:rPr>
                <w:rFonts w:hint="eastAsia"/>
                <w:color w:val="000000" w:themeColor="text1"/>
              </w:rPr>
              <w:t>培训</w:t>
            </w:r>
            <w:r w:rsidR="00336CF0" w:rsidRPr="00314D97">
              <w:rPr>
                <w:rFonts w:hint="eastAsia"/>
                <w:color w:val="000000" w:themeColor="text1"/>
              </w:rPr>
              <w:t>的</w:t>
            </w:r>
            <w:r w:rsidR="00F45144" w:rsidRPr="00314D97">
              <w:rPr>
                <w:rFonts w:hint="eastAsia"/>
                <w:color w:val="000000" w:themeColor="text1"/>
              </w:rPr>
              <w:t>企业</w:t>
            </w:r>
            <w:r w:rsidR="00336CF0" w:rsidRPr="00314D97">
              <w:rPr>
                <w:rFonts w:hint="eastAsia"/>
                <w:color w:val="000000" w:themeColor="text1"/>
              </w:rPr>
              <w:t>填写报名回执</w:t>
            </w:r>
            <w:r w:rsidR="00F45144" w:rsidRPr="00314D97">
              <w:rPr>
                <w:rFonts w:hint="eastAsia"/>
                <w:color w:val="000000" w:themeColor="text1"/>
              </w:rPr>
              <w:t>，</w:t>
            </w:r>
            <w:r w:rsidR="00336CF0" w:rsidRPr="00314D97">
              <w:rPr>
                <w:rFonts w:hint="eastAsia"/>
                <w:color w:val="000000" w:themeColor="text1"/>
              </w:rPr>
              <w:t>并</w:t>
            </w:r>
            <w:r w:rsidR="009C7A31" w:rsidRPr="00314D97">
              <w:rPr>
                <w:rFonts w:hint="eastAsia"/>
                <w:color w:val="000000" w:themeColor="text1"/>
              </w:rPr>
              <w:t>把回执发送到邮箱：</w:t>
            </w:r>
            <w:r w:rsidR="009C7A31" w:rsidRPr="00314D97">
              <w:rPr>
                <w:rFonts w:hint="eastAsia"/>
                <w:color w:val="000000" w:themeColor="text1"/>
              </w:rPr>
              <w:t>jsstoys@163.com</w:t>
            </w:r>
            <w:r w:rsidR="00F45144" w:rsidRPr="00314D97">
              <w:rPr>
                <w:rFonts w:hint="eastAsia"/>
                <w:color w:val="000000" w:themeColor="text1"/>
              </w:rPr>
              <w:t>。</w:t>
            </w:r>
            <w:r w:rsidR="00336CF0" w:rsidRPr="00152E8A">
              <w:rPr>
                <w:rFonts w:hint="eastAsia"/>
                <w:b/>
                <w:color w:val="FF0000"/>
              </w:rPr>
              <w:t>报名截止日期</w:t>
            </w:r>
            <w:r w:rsidR="007517C5">
              <w:rPr>
                <w:rFonts w:hint="eastAsia"/>
                <w:b/>
                <w:color w:val="FF0000"/>
              </w:rPr>
              <w:t>10</w:t>
            </w:r>
            <w:r w:rsidR="00336CF0" w:rsidRPr="00152E8A">
              <w:rPr>
                <w:rFonts w:hint="eastAsia"/>
                <w:b/>
                <w:color w:val="FF0000"/>
              </w:rPr>
              <w:t>月</w:t>
            </w:r>
            <w:r w:rsidR="007517C5">
              <w:rPr>
                <w:rFonts w:hint="eastAsia"/>
                <w:b/>
                <w:color w:val="FF0000"/>
              </w:rPr>
              <w:t>19</w:t>
            </w:r>
            <w:r w:rsidR="00336CF0" w:rsidRPr="00152E8A">
              <w:rPr>
                <w:rFonts w:hint="eastAsia"/>
                <w:b/>
                <w:color w:val="FF0000"/>
              </w:rPr>
              <w:t>日</w:t>
            </w:r>
            <w:r w:rsidR="00F45144" w:rsidRPr="00152E8A">
              <w:rPr>
                <w:rFonts w:hint="eastAsia"/>
                <w:b/>
                <w:color w:val="FF0000"/>
              </w:rPr>
              <w:t>，</w:t>
            </w:r>
            <w:r w:rsidR="00336CF0" w:rsidRPr="00314D97">
              <w:rPr>
                <w:rFonts w:hint="eastAsia"/>
                <w:color w:val="000000" w:themeColor="text1"/>
              </w:rPr>
              <w:t>相关培训费用请</w:t>
            </w:r>
            <w:r w:rsidR="005F3B86" w:rsidRPr="00314D97">
              <w:rPr>
                <w:rFonts w:hint="eastAsia"/>
                <w:color w:val="000000" w:themeColor="text1"/>
              </w:rPr>
              <w:t>在</w:t>
            </w:r>
            <w:r w:rsidR="00336CF0" w:rsidRPr="00314D97">
              <w:rPr>
                <w:rFonts w:hint="eastAsia"/>
                <w:color w:val="000000" w:themeColor="text1"/>
              </w:rPr>
              <w:t>收到</w:t>
            </w:r>
            <w:r w:rsidR="00EF0428" w:rsidRPr="00314D97">
              <w:rPr>
                <w:rFonts w:hint="eastAsia"/>
                <w:color w:val="000000" w:themeColor="text1"/>
              </w:rPr>
              <w:t>我们的</w:t>
            </w:r>
            <w:r w:rsidR="00336CF0" w:rsidRPr="00314D97">
              <w:rPr>
                <w:rFonts w:hint="eastAsia"/>
                <w:color w:val="000000" w:themeColor="text1"/>
              </w:rPr>
              <w:t>报名确认</w:t>
            </w:r>
            <w:r w:rsidRPr="00314D97">
              <w:rPr>
                <w:rFonts w:hint="eastAsia"/>
                <w:color w:val="000000" w:themeColor="text1"/>
              </w:rPr>
              <w:t>邮件</w:t>
            </w:r>
            <w:r w:rsidR="00336CF0" w:rsidRPr="00314D97">
              <w:rPr>
                <w:rFonts w:hint="eastAsia"/>
                <w:color w:val="000000" w:themeColor="text1"/>
              </w:rPr>
              <w:t>后</w:t>
            </w:r>
            <w:r w:rsidR="00EF0428" w:rsidRPr="00314D97">
              <w:rPr>
                <w:rFonts w:hint="eastAsia"/>
                <w:color w:val="000000" w:themeColor="text1"/>
              </w:rPr>
              <w:t>再</w:t>
            </w:r>
            <w:r w:rsidR="00336CF0" w:rsidRPr="00314D97">
              <w:rPr>
                <w:rFonts w:hint="eastAsia"/>
                <w:color w:val="000000" w:themeColor="text1"/>
              </w:rPr>
              <w:t>缴纳</w:t>
            </w:r>
            <w:r w:rsidR="00D54DBE" w:rsidRPr="00314D97">
              <w:rPr>
                <w:rFonts w:hint="eastAsia"/>
                <w:color w:val="000000" w:themeColor="text1"/>
              </w:rPr>
              <w:t>。</w:t>
            </w:r>
          </w:p>
          <w:p w:rsidR="00336CF0" w:rsidRPr="00EF0771" w:rsidRDefault="00336CF0" w:rsidP="00945678">
            <w:pPr>
              <w:spacing w:line="276" w:lineRule="auto"/>
              <w:ind w:leftChars="218" w:left="458" w:rightChars="-602" w:right="-1264"/>
              <w:rPr>
                <w:b/>
              </w:rPr>
            </w:pPr>
            <w:r w:rsidRPr="009E7B4E">
              <w:rPr>
                <w:rFonts w:hint="eastAsia"/>
              </w:rPr>
              <w:t>2</w:t>
            </w:r>
            <w:r w:rsidRPr="009E7B4E">
              <w:rPr>
                <w:rFonts w:hint="eastAsia"/>
              </w:rPr>
              <w:t>．</w:t>
            </w:r>
            <w:r w:rsidRPr="00EF0771">
              <w:rPr>
                <w:rFonts w:hint="eastAsia"/>
                <w:b/>
              </w:rPr>
              <w:t>报名咨询电话：</w:t>
            </w:r>
            <w:r w:rsidR="00C05CDE" w:rsidRPr="00EF0771">
              <w:rPr>
                <w:rFonts w:hint="eastAsia"/>
                <w:b/>
              </w:rPr>
              <w:t>18913929790</w:t>
            </w:r>
            <w:r w:rsidR="00C05CDE" w:rsidRPr="00EF0771">
              <w:rPr>
                <w:rFonts w:hint="eastAsia"/>
                <w:b/>
              </w:rPr>
              <w:t>朱兰</w:t>
            </w:r>
            <w:r w:rsidR="00C05CDE" w:rsidRPr="00EF0771">
              <w:rPr>
                <w:rFonts w:hint="eastAsia"/>
                <w:b/>
              </w:rPr>
              <w:t xml:space="preserve">  </w:t>
            </w:r>
            <w:r w:rsidR="001F63EB">
              <w:rPr>
                <w:rFonts w:hint="eastAsia"/>
                <w:b/>
              </w:rPr>
              <w:t xml:space="preserve">   </w:t>
            </w:r>
            <w:r w:rsidR="00C05CDE">
              <w:rPr>
                <w:rFonts w:hint="eastAsia"/>
                <w:b/>
              </w:rPr>
              <w:t>13913941937</w:t>
            </w:r>
            <w:r w:rsidR="00C05CDE">
              <w:rPr>
                <w:rFonts w:hint="eastAsia"/>
                <w:b/>
              </w:rPr>
              <w:t>吴</w:t>
            </w:r>
            <w:r w:rsidR="001F63EB">
              <w:rPr>
                <w:rFonts w:hint="eastAsia"/>
                <w:b/>
              </w:rPr>
              <w:t>艳红</w:t>
            </w:r>
            <w:r w:rsidR="00C05CDE">
              <w:rPr>
                <w:rFonts w:hint="eastAsia"/>
                <w:b/>
              </w:rPr>
              <w:t xml:space="preserve">   </w:t>
            </w:r>
            <w:r w:rsidR="00C429AA" w:rsidRPr="00EF0771">
              <w:rPr>
                <w:rFonts w:hint="eastAsia"/>
                <w:b/>
              </w:rPr>
              <w:t>025-84826892</w:t>
            </w:r>
            <w:r w:rsidR="003A024F">
              <w:rPr>
                <w:rFonts w:hint="eastAsia"/>
                <w:b/>
              </w:rPr>
              <w:t xml:space="preserve">   </w:t>
            </w:r>
          </w:p>
          <w:p w:rsidR="00ED5EDE" w:rsidRPr="00EA450E" w:rsidRDefault="00ED5EDE" w:rsidP="00314D97">
            <w:pPr>
              <w:spacing w:line="276" w:lineRule="auto"/>
              <w:ind w:rightChars="-602" w:right="-1264" w:firstLineChars="400" w:firstLine="843"/>
              <w:rPr>
                <w:b/>
              </w:rPr>
            </w:pPr>
            <w:r w:rsidRPr="00EF0771">
              <w:rPr>
                <w:rFonts w:hint="eastAsia"/>
                <w:b/>
              </w:rPr>
              <w:t xml:space="preserve">E-mail: </w:t>
            </w:r>
            <w:hyperlink r:id="rId10" w:history="1">
              <w:r w:rsidRPr="00EF0771">
                <w:rPr>
                  <w:rStyle w:val="a3"/>
                  <w:rFonts w:hint="eastAsia"/>
                  <w:b/>
                </w:rPr>
                <w:t>jsstoys@163.com</w:t>
              </w:r>
            </w:hyperlink>
            <w:r>
              <w:rPr>
                <w:rFonts w:hint="eastAsia"/>
                <w:b/>
              </w:rPr>
              <w:t>，</w:t>
            </w:r>
            <w:r>
              <w:rPr>
                <w:rFonts w:hint="eastAsia"/>
                <w:b/>
              </w:rPr>
              <w:t>550358006@QQ.com</w:t>
            </w:r>
          </w:p>
          <w:p w:rsidR="000B34A8" w:rsidRDefault="000B34A8" w:rsidP="00192C94">
            <w:pPr>
              <w:spacing w:line="276" w:lineRule="auto"/>
              <w:ind w:rightChars="-602" w:right="-1264"/>
              <w:rPr>
                <w:b/>
              </w:rPr>
            </w:pPr>
          </w:p>
          <w:p w:rsidR="00336CF0" w:rsidRDefault="005B54A0" w:rsidP="00192C94">
            <w:pPr>
              <w:spacing w:line="276" w:lineRule="auto"/>
              <w:ind w:leftChars="218" w:left="458" w:rightChars="-30" w:right="-63"/>
              <w:rPr>
                <w:b/>
              </w:rPr>
            </w:pPr>
            <w:r>
              <w:rPr>
                <w:rFonts w:hint="eastAsia"/>
                <w:b/>
              </w:rPr>
              <w:t>六</w:t>
            </w:r>
            <w:r w:rsidR="00336CF0">
              <w:rPr>
                <w:rFonts w:hint="eastAsia"/>
                <w:b/>
              </w:rPr>
              <w:t xml:space="preserve">  </w:t>
            </w:r>
            <w:r w:rsidR="00C425A8">
              <w:rPr>
                <w:rFonts w:hint="eastAsia"/>
                <w:b/>
                <w:szCs w:val="21"/>
              </w:rPr>
              <w:t>培训人数和疫情防控须知</w:t>
            </w:r>
          </w:p>
          <w:p w:rsidR="00C425A8" w:rsidRPr="00F246CB" w:rsidRDefault="00C425A8" w:rsidP="00C425A8">
            <w:pPr>
              <w:ind w:rightChars="-602" w:right="-1264"/>
              <w:rPr>
                <w:rFonts w:asciiTheme="minorEastAsia" w:hAnsiTheme="minorEastAsia"/>
                <w:b/>
                <w:szCs w:val="21"/>
              </w:rPr>
            </w:pPr>
            <w:r>
              <w:rPr>
                <w:b/>
                <w:szCs w:val="21"/>
              </w:rPr>
              <w:t xml:space="preserve">    </w:t>
            </w:r>
            <w:r w:rsidRPr="00F246CB">
              <w:rPr>
                <w:rFonts w:asciiTheme="minorEastAsia" w:hAnsiTheme="minorEastAsia" w:hint="eastAsia"/>
                <w:b/>
                <w:szCs w:val="21"/>
              </w:rPr>
              <w:t>1.</w:t>
            </w:r>
            <w:r w:rsidRPr="00F246CB">
              <w:rPr>
                <w:rFonts w:asciiTheme="minorEastAsia" w:hAnsiTheme="minorEastAsia"/>
                <w:b/>
                <w:szCs w:val="21"/>
              </w:rPr>
              <w:t xml:space="preserve"> </w:t>
            </w:r>
            <w:r w:rsidRPr="00F246CB">
              <w:rPr>
                <w:rFonts w:asciiTheme="minorEastAsia" w:hAnsiTheme="minorEastAsia" w:hint="eastAsia"/>
                <w:b/>
                <w:color w:val="FF0000"/>
                <w:szCs w:val="21"/>
              </w:rPr>
              <w:t>为做好疫情防控</w:t>
            </w:r>
            <w:r w:rsidRPr="00F246CB">
              <w:rPr>
                <w:rFonts w:asciiTheme="minorEastAsia" w:hAnsiTheme="minorEastAsia" w:hint="eastAsia"/>
                <w:color w:val="000000"/>
                <w:szCs w:val="21"/>
              </w:rPr>
              <w:t>和</w:t>
            </w:r>
            <w:r w:rsidRPr="00F246CB">
              <w:rPr>
                <w:rFonts w:asciiTheme="minorEastAsia" w:hAnsiTheme="minorEastAsia" w:hint="eastAsia"/>
                <w:szCs w:val="21"/>
              </w:rPr>
              <w:t>保证本次培训的效果，将实行中班制（</w:t>
            </w:r>
            <w:r w:rsidRPr="00F246CB">
              <w:rPr>
                <w:rFonts w:asciiTheme="minorEastAsia" w:hAnsiTheme="minorEastAsia" w:hint="eastAsia"/>
                <w:color w:val="FF0000"/>
                <w:szCs w:val="21"/>
              </w:rPr>
              <w:t>不超过</w:t>
            </w:r>
            <w:r w:rsidRPr="00F246CB">
              <w:rPr>
                <w:rFonts w:asciiTheme="minorEastAsia" w:hAnsiTheme="minorEastAsia"/>
                <w:color w:val="FF0000"/>
                <w:szCs w:val="21"/>
              </w:rPr>
              <w:t>60</w:t>
            </w:r>
            <w:r w:rsidRPr="00F246CB">
              <w:rPr>
                <w:rFonts w:asciiTheme="minorEastAsia" w:hAnsiTheme="minorEastAsia" w:hint="eastAsia"/>
                <w:color w:val="FF0000"/>
                <w:szCs w:val="21"/>
              </w:rPr>
              <w:t>人一班</w:t>
            </w:r>
            <w:r w:rsidR="00B305DF">
              <w:rPr>
                <w:rFonts w:asciiTheme="minorEastAsia" w:hAnsiTheme="minorEastAsia" w:hint="eastAsia"/>
                <w:szCs w:val="21"/>
              </w:rPr>
              <w:t>）。请尽快报名</w:t>
            </w:r>
            <w:r w:rsidRPr="00F246CB">
              <w:rPr>
                <w:rFonts w:asciiTheme="minorEastAsia" w:hAnsiTheme="minorEastAsia" w:hint="eastAsia"/>
                <w:szCs w:val="21"/>
              </w:rPr>
              <w:t>，名额满即止。</w:t>
            </w:r>
          </w:p>
          <w:p w:rsidR="00B305DF" w:rsidRDefault="00C425A8" w:rsidP="00C425A8">
            <w:pPr>
              <w:ind w:rightChars="-602" w:right="-1264"/>
              <w:rPr>
                <w:rFonts w:asciiTheme="minorEastAsia" w:hAnsiTheme="minorEastAsia"/>
                <w:b/>
                <w:color w:val="000000"/>
                <w:szCs w:val="21"/>
              </w:rPr>
            </w:pPr>
            <w:r w:rsidRPr="00F246CB">
              <w:rPr>
                <w:rFonts w:asciiTheme="minorEastAsia" w:hAnsiTheme="minorEastAsia"/>
                <w:b/>
                <w:szCs w:val="21"/>
              </w:rPr>
              <w:t xml:space="preserve">    </w:t>
            </w:r>
            <w:r w:rsidRPr="00F246CB">
              <w:rPr>
                <w:rFonts w:asciiTheme="minorEastAsia" w:hAnsiTheme="minorEastAsia" w:hint="eastAsia"/>
                <w:b/>
                <w:szCs w:val="21"/>
              </w:rPr>
              <w:t>2.</w:t>
            </w:r>
            <w:r w:rsidRPr="00F246CB">
              <w:rPr>
                <w:rFonts w:asciiTheme="minorEastAsia" w:hAnsiTheme="minorEastAsia"/>
                <w:b/>
                <w:szCs w:val="21"/>
              </w:rPr>
              <w:t xml:space="preserve"> </w:t>
            </w:r>
            <w:r w:rsidRPr="00F246CB">
              <w:rPr>
                <w:rFonts w:asciiTheme="minorEastAsia" w:hAnsiTheme="minorEastAsia" w:hint="eastAsia"/>
                <w:szCs w:val="21"/>
              </w:rPr>
              <w:t>确定参加培训的人员请阅读附件</w:t>
            </w:r>
            <w:r w:rsidRPr="00F246CB">
              <w:rPr>
                <w:rFonts w:asciiTheme="minorEastAsia" w:hAnsiTheme="minorEastAsia" w:hint="eastAsia"/>
                <w:b/>
                <w:color w:val="000000"/>
                <w:szCs w:val="21"/>
              </w:rPr>
              <w:t>《江苏省玩具和婴童用品商会关于培训活动期间的疫情防控工作指引》，</w:t>
            </w:r>
          </w:p>
          <w:p w:rsidR="00C425A8" w:rsidRPr="00F246CB" w:rsidRDefault="00B305DF" w:rsidP="00B305DF">
            <w:pPr>
              <w:ind w:rightChars="-602" w:right="-1264"/>
              <w:rPr>
                <w:rFonts w:asciiTheme="minorEastAsia" w:hAnsiTheme="minorEastAsia"/>
                <w:b/>
                <w:szCs w:val="21"/>
              </w:rPr>
            </w:pPr>
            <w:r>
              <w:rPr>
                <w:rFonts w:asciiTheme="minorEastAsia" w:hAnsiTheme="minorEastAsia" w:hint="eastAsia"/>
                <w:b/>
                <w:color w:val="000000"/>
                <w:szCs w:val="21"/>
              </w:rPr>
              <w:t xml:space="preserve"> </w:t>
            </w:r>
            <w:r>
              <w:rPr>
                <w:rFonts w:asciiTheme="minorEastAsia" w:hAnsiTheme="minorEastAsia"/>
                <w:b/>
                <w:color w:val="000000"/>
                <w:szCs w:val="21"/>
              </w:rPr>
              <w:t xml:space="preserve">      </w:t>
            </w:r>
            <w:r w:rsidR="00C425A8" w:rsidRPr="00F246CB">
              <w:rPr>
                <w:rFonts w:asciiTheme="minorEastAsia" w:hAnsiTheme="minorEastAsia" w:hint="eastAsia"/>
                <w:color w:val="000000"/>
                <w:szCs w:val="21"/>
              </w:rPr>
              <w:t>配合主办方做好健康摸排以及疫情防控行程证明。</w:t>
            </w:r>
          </w:p>
          <w:p w:rsidR="00016268" w:rsidRPr="00F246CB" w:rsidRDefault="00C425A8" w:rsidP="00C425A8">
            <w:pPr>
              <w:ind w:leftChars="217" w:left="456" w:rightChars="36" w:right="76"/>
              <w:rPr>
                <w:rFonts w:asciiTheme="minorEastAsia" w:hAnsiTheme="minorEastAsia"/>
                <w:b/>
                <w:color w:val="000000" w:themeColor="text1"/>
                <w:szCs w:val="21"/>
              </w:rPr>
            </w:pPr>
            <w:r w:rsidRPr="00F246CB">
              <w:rPr>
                <w:rFonts w:asciiTheme="minorEastAsia" w:hAnsiTheme="minorEastAsia" w:hint="eastAsia"/>
                <w:szCs w:val="21"/>
              </w:rPr>
              <w:t>3</w:t>
            </w:r>
            <w:r w:rsidR="00017193" w:rsidRPr="00F246CB">
              <w:rPr>
                <w:rFonts w:asciiTheme="minorEastAsia" w:hAnsiTheme="minorEastAsia" w:hint="eastAsia"/>
                <w:szCs w:val="21"/>
              </w:rPr>
              <w:t xml:space="preserve"> </w:t>
            </w:r>
            <w:r w:rsidR="00870D87" w:rsidRPr="00F246CB">
              <w:rPr>
                <w:rFonts w:asciiTheme="minorEastAsia" w:hAnsiTheme="minorEastAsia" w:hint="eastAsia"/>
                <w:b/>
                <w:color w:val="7030A0"/>
                <w:szCs w:val="21"/>
              </w:rPr>
              <w:t>本次培训请各企业</w:t>
            </w:r>
            <w:r w:rsidR="00870D87" w:rsidRPr="00F246CB">
              <w:rPr>
                <w:rFonts w:asciiTheme="minorEastAsia" w:hAnsiTheme="minorEastAsia" w:hint="eastAsia"/>
                <w:b/>
                <w:color w:val="FF0000"/>
                <w:sz w:val="24"/>
                <w:u w:val="single"/>
              </w:rPr>
              <w:t>自行预订酒店</w:t>
            </w:r>
            <w:r w:rsidR="005B54A0" w:rsidRPr="00F246CB">
              <w:rPr>
                <w:rFonts w:asciiTheme="minorEastAsia" w:hAnsiTheme="minorEastAsia" w:hint="eastAsia"/>
                <w:b/>
                <w:color w:val="FF0000"/>
                <w:szCs w:val="21"/>
              </w:rPr>
              <w:t xml:space="preserve">， </w:t>
            </w:r>
            <w:r w:rsidR="00870D87" w:rsidRPr="00F246CB">
              <w:rPr>
                <w:rFonts w:asciiTheme="minorEastAsia" w:hAnsiTheme="minorEastAsia" w:hint="eastAsia"/>
                <w:b/>
                <w:color w:val="000000" w:themeColor="text1"/>
                <w:szCs w:val="21"/>
              </w:rPr>
              <w:t>南京金汇大酒店</w:t>
            </w:r>
            <w:r w:rsidR="00016268" w:rsidRPr="00F246CB">
              <w:rPr>
                <w:rFonts w:asciiTheme="minorEastAsia" w:hAnsiTheme="minorEastAsia" w:hint="eastAsia"/>
                <w:b/>
                <w:color w:val="000000" w:themeColor="text1"/>
                <w:szCs w:val="21"/>
              </w:rPr>
              <w:t>协议价</w:t>
            </w:r>
            <w:r w:rsidR="00870D87" w:rsidRPr="00F246CB">
              <w:rPr>
                <w:rFonts w:asciiTheme="minorEastAsia" w:hAnsiTheme="minorEastAsia" w:hint="eastAsia"/>
                <w:b/>
                <w:color w:val="000000" w:themeColor="text1"/>
                <w:szCs w:val="21"/>
              </w:rPr>
              <w:t xml:space="preserve"> 双床标间</w:t>
            </w:r>
            <w:r w:rsidR="00965AF5" w:rsidRPr="00F246CB">
              <w:rPr>
                <w:rFonts w:asciiTheme="minorEastAsia" w:hAnsiTheme="minorEastAsia" w:hint="eastAsia"/>
                <w:b/>
                <w:color w:val="000000" w:themeColor="text1"/>
                <w:szCs w:val="21"/>
              </w:rPr>
              <w:t>32</w:t>
            </w:r>
            <w:r w:rsidR="00870D87" w:rsidRPr="00F246CB">
              <w:rPr>
                <w:rFonts w:asciiTheme="minorEastAsia" w:hAnsiTheme="minorEastAsia" w:hint="eastAsia"/>
                <w:b/>
                <w:color w:val="000000" w:themeColor="text1"/>
                <w:szCs w:val="21"/>
              </w:rPr>
              <w:t>0元/晚(含双早)</w:t>
            </w:r>
            <w:r w:rsidR="00B1102E" w:rsidRPr="00F246CB">
              <w:rPr>
                <w:rFonts w:asciiTheme="minorEastAsia" w:hAnsiTheme="minorEastAsia" w:hint="eastAsia"/>
                <w:b/>
                <w:color w:val="000000" w:themeColor="text1"/>
                <w:szCs w:val="21"/>
              </w:rPr>
              <w:t>，</w:t>
            </w:r>
          </w:p>
          <w:p w:rsidR="009204D6" w:rsidRPr="00F246CB" w:rsidRDefault="00C425A8" w:rsidP="00C425A8">
            <w:pPr>
              <w:ind w:rightChars="36" w:right="76"/>
              <w:rPr>
                <w:rFonts w:asciiTheme="minorEastAsia" w:hAnsiTheme="minorEastAsia"/>
                <w:b/>
                <w:color w:val="000000" w:themeColor="text1"/>
                <w:szCs w:val="21"/>
              </w:rPr>
            </w:pPr>
            <w:r w:rsidRPr="00F246CB">
              <w:rPr>
                <w:rFonts w:asciiTheme="minorEastAsia" w:hAnsiTheme="minorEastAsia" w:hint="eastAsia"/>
                <w:b/>
                <w:color w:val="000000" w:themeColor="text1"/>
                <w:szCs w:val="21"/>
              </w:rPr>
              <w:t xml:space="preserve"> </w:t>
            </w:r>
            <w:r w:rsidRPr="00F246CB">
              <w:rPr>
                <w:rFonts w:asciiTheme="minorEastAsia" w:hAnsiTheme="minorEastAsia"/>
                <w:b/>
                <w:color w:val="000000" w:themeColor="text1"/>
                <w:szCs w:val="21"/>
              </w:rPr>
              <w:t xml:space="preserve">     </w:t>
            </w:r>
            <w:r w:rsidR="00870D87" w:rsidRPr="00F246CB">
              <w:rPr>
                <w:rFonts w:asciiTheme="minorEastAsia" w:hAnsiTheme="minorEastAsia" w:hint="eastAsia"/>
                <w:b/>
                <w:color w:val="000000" w:themeColor="text1"/>
                <w:szCs w:val="21"/>
              </w:rPr>
              <w:t>预订电话：</w:t>
            </w:r>
            <w:r w:rsidR="0098464C" w:rsidRPr="00F246CB">
              <w:rPr>
                <w:rFonts w:asciiTheme="minorEastAsia" w:hAnsiTheme="minorEastAsia" w:hint="eastAsia"/>
                <w:b/>
                <w:color w:val="000000" w:themeColor="text1"/>
                <w:szCs w:val="21"/>
              </w:rPr>
              <w:t>13815897175</w:t>
            </w:r>
            <w:r w:rsidR="002077FC" w:rsidRPr="00F246CB">
              <w:rPr>
                <w:rFonts w:asciiTheme="minorEastAsia" w:hAnsiTheme="minorEastAsia" w:hint="eastAsia"/>
                <w:b/>
                <w:color w:val="000000" w:themeColor="text1"/>
                <w:szCs w:val="21"/>
              </w:rPr>
              <w:t>孟繁荣</w:t>
            </w:r>
            <w:r w:rsidR="00B1102E" w:rsidRPr="00F246CB">
              <w:rPr>
                <w:rFonts w:asciiTheme="minorEastAsia" w:hAnsiTheme="minorEastAsia" w:hint="eastAsia"/>
                <w:b/>
                <w:color w:val="000000" w:themeColor="text1"/>
                <w:szCs w:val="21"/>
              </w:rPr>
              <w:t>（</w:t>
            </w:r>
            <w:r w:rsidR="00B1102E" w:rsidRPr="00F246CB">
              <w:rPr>
                <w:rFonts w:asciiTheme="minorEastAsia" w:hAnsiTheme="minorEastAsia" w:hint="eastAsia"/>
                <w:b/>
                <w:color w:val="FF0000"/>
                <w:szCs w:val="21"/>
              </w:rPr>
              <w:t>预订请报会议名称</w:t>
            </w:r>
            <w:r w:rsidR="00B1102E" w:rsidRPr="00F246CB">
              <w:rPr>
                <w:rFonts w:asciiTheme="minorEastAsia" w:hAnsiTheme="minorEastAsia" w:hint="eastAsia"/>
                <w:b/>
                <w:color w:val="FF0000"/>
                <w:sz w:val="24"/>
              </w:rPr>
              <w:t>“IETP培训”</w:t>
            </w:r>
            <w:r w:rsidR="00016268" w:rsidRPr="00F246CB">
              <w:rPr>
                <w:rFonts w:asciiTheme="minorEastAsia" w:hAnsiTheme="minorEastAsia" w:hint="eastAsia"/>
                <w:b/>
                <w:color w:val="FF0000"/>
                <w:szCs w:val="21"/>
              </w:rPr>
              <w:t>，否则不能享受协议价</w:t>
            </w:r>
            <w:r w:rsidR="00B1102E" w:rsidRPr="00F246CB">
              <w:rPr>
                <w:rFonts w:asciiTheme="minorEastAsia" w:hAnsiTheme="minorEastAsia" w:hint="eastAsia"/>
                <w:b/>
                <w:color w:val="000000" w:themeColor="text1"/>
                <w:szCs w:val="21"/>
              </w:rPr>
              <w:t>）</w:t>
            </w:r>
            <w:r w:rsidR="00870D87" w:rsidRPr="00F246CB">
              <w:rPr>
                <w:rFonts w:asciiTheme="minorEastAsia" w:hAnsiTheme="minorEastAsia" w:hint="eastAsia"/>
                <w:b/>
                <w:color w:val="000000" w:themeColor="text1"/>
                <w:szCs w:val="21"/>
              </w:rPr>
              <w:t>。</w:t>
            </w:r>
          </w:p>
          <w:p w:rsidR="00314D97" w:rsidRPr="00F246CB" w:rsidRDefault="00D94C05" w:rsidP="002077FC">
            <w:pPr>
              <w:spacing w:line="360" w:lineRule="auto"/>
              <w:ind w:leftChars="218" w:left="458"/>
              <w:rPr>
                <w:rFonts w:asciiTheme="minorEastAsia" w:hAnsiTheme="minorEastAsia"/>
                <w:szCs w:val="21"/>
              </w:rPr>
            </w:pPr>
            <w:r w:rsidRPr="00F246CB">
              <w:rPr>
                <w:rFonts w:asciiTheme="minorEastAsia" w:hAnsiTheme="minorEastAsia" w:hint="eastAsia"/>
                <w:noProof/>
                <w:szCs w:val="21"/>
              </w:rPr>
              <w:drawing>
                <wp:anchor distT="0" distB="0" distL="114300" distR="114300" simplePos="0" relativeHeight="251659776" behindDoc="1" locked="0" layoutInCell="1" allowOverlap="1">
                  <wp:simplePos x="0" y="0"/>
                  <wp:positionH relativeFrom="column">
                    <wp:posOffset>5198110</wp:posOffset>
                  </wp:positionH>
                  <wp:positionV relativeFrom="paragraph">
                    <wp:posOffset>247015</wp:posOffset>
                  </wp:positionV>
                  <wp:extent cx="1527175" cy="1607185"/>
                  <wp:effectExtent l="0" t="0" r="0" b="0"/>
                  <wp:wrapNone/>
                  <wp:docPr id="6" name="图片 5" descr="复件 公章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复件 公章副本.png"/>
                          <pic:cNvPicPr/>
                        </pic:nvPicPr>
                        <pic:blipFill>
                          <a:blip r:embed="rId11" cstate="print"/>
                          <a:stretch>
                            <a:fillRect/>
                          </a:stretch>
                        </pic:blipFill>
                        <pic:spPr>
                          <a:xfrm>
                            <a:off x="0" y="0"/>
                            <a:ext cx="1527175" cy="1607185"/>
                          </a:xfrm>
                          <a:prstGeom prst="rect">
                            <a:avLst/>
                          </a:prstGeom>
                        </pic:spPr>
                      </pic:pic>
                    </a:graphicData>
                  </a:graphic>
                </wp:anchor>
              </w:drawing>
            </w:r>
            <w:r w:rsidR="00C425A8" w:rsidRPr="00F246CB">
              <w:rPr>
                <w:rFonts w:asciiTheme="minorEastAsia" w:hAnsiTheme="minorEastAsia" w:hint="eastAsia"/>
                <w:noProof/>
                <w:szCs w:val="21"/>
              </w:rPr>
              <w:t>4</w:t>
            </w:r>
            <w:r w:rsidR="00314D97" w:rsidRPr="00F246CB">
              <w:rPr>
                <w:rFonts w:asciiTheme="minorEastAsia" w:hAnsiTheme="minorEastAsia"/>
                <w:szCs w:val="21"/>
              </w:rPr>
              <w:t>请务必填写清楚公司</w:t>
            </w:r>
            <w:r w:rsidR="00314D97" w:rsidRPr="00F246CB">
              <w:rPr>
                <w:rFonts w:asciiTheme="minorEastAsia" w:hAnsiTheme="minorEastAsia" w:hint="eastAsia"/>
                <w:szCs w:val="21"/>
              </w:rPr>
              <w:t>全</w:t>
            </w:r>
            <w:r w:rsidR="00314D97" w:rsidRPr="00F246CB">
              <w:rPr>
                <w:rFonts w:asciiTheme="minorEastAsia" w:hAnsiTheme="minorEastAsia"/>
                <w:szCs w:val="21"/>
              </w:rPr>
              <w:t>称，纳税人识别号，以便财务能正确开出发票</w:t>
            </w:r>
            <w:r w:rsidR="00314D97" w:rsidRPr="00F246CB">
              <w:rPr>
                <w:rFonts w:asciiTheme="minorEastAsia" w:hAnsiTheme="minorEastAsia" w:hint="eastAsia"/>
                <w:szCs w:val="21"/>
              </w:rPr>
              <w:t>，</w:t>
            </w:r>
            <w:r w:rsidR="00314D97" w:rsidRPr="00F246CB">
              <w:rPr>
                <w:rFonts w:asciiTheme="minorEastAsia" w:hAnsiTheme="minorEastAsia" w:hint="eastAsia"/>
                <w:b/>
                <w:szCs w:val="21"/>
              </w:rPr>
              <w:t>发票统一开具电子发票（增值税普通发票）</w:t>
            </w:r>
            <w:r w:rsidR="00314D97" w:rsidRPr="00F246CB">
              <w:rPr>
                <w:rFonts w:asciiTheme="minorEastAsia" w:hAnsiTheme="minorEastAsia"/>
                <w:szCs w:val="21"/>
              </w:rPr>
              <w:t>。</w:t>
            </w:r>
          </w:p>
          <w:p w:rsidR="002077FC" w:rsidRDefault="002077FC" w:rsidP="00314D97">
            <w:pPr>
              <w:spacing w:line="360" w:lineRule="auto"/>
              <w:rPr>
                <w:rFonts w:ascii="Calibri" w:hAnsi="Calibri"/>
                <w:sz w:val="20"/>
                <w:szCs w:val="20"/>
              </w:rPr>
            </w:pPr>
          </w:p>
          <w:p w:rsidR="00D94C05" w:rsidRPr="00D94C05" w:rsidRDefault="00D94C05" w:rsidP="00D94C05">
            <w:pPr>
              <w:spacing w:line="360" w:lineRule="auto"/>
              <w:jc w:val="right"/>
              <w:rPr>
                <w:rFonts w:ascii="SimHei" w:eastAsia="SimHei" w:hAnsi="SimHei"/>
                <w:sz w:val="24"/>
              </w:rPr>
            </w:pPr>
            <w:r w:rsidRPr="00D94C05">
              <w:rPr>
                <w:rFonts w:ascii="SimHei" w:eastAsia="SimHei" w:hAnsi="SimHei" w:hint="eastAsia"/>
                <w:sz w:val="24"/>
              </w:rPr>
              <w:t>江苏省玩具和婴童用品商会</w:t>
            </w:r>
          </w:p>
          <w:p w:rsidR="00D94C05" w:rsidRPr="00D94C05" w:rsidRDefault="00D94C05" w:rsidP="00D94C05">
            <w:pPr>
              <w:spacing w:line="360" w:lineRule="auto"/>
              <w:ind w:right="120"/>
              <w:jc w:val="right"/>
              <w:rPr>
                <w:rFonts w:ascii="SimHei" w:eastAsia="SimHei" w:hAnsi="SimHei"/>
                <w:sz w:val="24"/>
              </w:rPr>
            </w:pPr>
            <w:r w:rsidRPr="00D94C05">
              <w:rPr>
                <w:rFonts w:ascii="SimHei" w:eastAsia="SimHei" w:hAnsi="SimHei" w:hint="eastAsia"/>
                <w:sz w:val="24"/>
              </w:rPr>
              <w:t>2020年8月13日</w:t>
            </w:r>
          </w:p>
          <w:p w:rsidR="00D94C05" w:rsidRDefault="00D94C05" w:rsidP="00314D97">
            <w:pPr>
              <w:spacing w:line="360" w:lineRule="auto"/>
              <w:rPr>
                <w:rFonts w:ascii="Calibri" w:hAnsi="Calibri"/>
                <w:sz w:val="20"/>
                <w:szCs w:val="20"/>
              </w:rPr>
            </w:pPr>
          </w:p>
          <w:p w:rsidR="00F360A3" w:rsidRDefault="00F360A3" w:rsidP="00314D97">
            <w:pPr>
              <w:spacing w:line="360" w:lineRule="auto"/>
              <w:rPr>
                <w:rFonts w:ascii="Calibri" w:hAnsi="Calibri"/>
                <w:sz w:val="20"/>
                <w:szCs w:val="20"/>
              </w:rPr>
            </w:pPr>
          </w:p>
          <w:p w:rsidR="00D94C05" w:rsidRPr="00314D97" w:rsidRDefault="00D94C05" w:rsidP="00314D97">
            <w:pPr>
              <w:spacing w:line="360" w:lineRule="auto"/>
              <w:rPr>
                <w:rFonts w:ascii="Calibri" w:hAnsi="Calibri"/>
                <w:sz w:val="20"/>
                <w:szCs w:val="20"/>
              </w:rPr>
            </w:pPr>
          </w:p>
        </w:tc>
      </w:tr>
      <w:tr w:rsidR="00FC352F" w:rsidTr="002077FC">
        <w:trPr>
          <w:gridAfter w:val="1"/>
          <w:wAfter w:w="43" w:type="dxa"/>
          <w:trHeight w:val="466"/>
        </w:trPr>
        <w:tc>
          <w:tcPr>
            <w:tcW w:w="10773" w:type="dxa"/>
            <w:gridSpan w:val="9"/>
            <w:tcBorders>
              <w:top w:val="single" w:sz="18" w:space="0" w:color="auto"/>
              <w:left w:val="single" w:sz="18" w:space="0" w:color="auto"/>
              <w:bottom w:val="single" w:sz="18" w:space="0" w:color="auto"/>
              <w:right w:val="single" w:sz="18" w:space="0" w:color="auto"/>
            </w:tcBorders>
            <w:vAlign w:val="center"/>
          </w:tcPr>
          <w:p w:rsidR="00FC352F" w:rsidRPr="009204D6" w:rsidRDefault="00FC352F" w:rsidP="005A11EA">
            <w:pPr>
              <w:rPr>
                <w:b/>
                <w:sz w:val="30"/>
                <w:szCs w:val="30"/>
              </w:rPr>
            </w:pPr>
            <w:r>
              <w:rPr>
                <w:rFonts w:hint="eastAsia"/>
                <w:b/>
                <w:sz w:val="24"/>
              </w:rPr>
              <w:lastRenderedPageBreak/>
              <w:t xml:space="preserve">                                   </w:t>
            </w:r>
            <w:r w:rsidRPr="009204D6">
              <w:rPr>
                <w:rFonts w:hint="eastAsia"/>
                <w:b/>
                <w:sz w:val="30"/>
                <w:szCs w:val="30"/>
              </w:rPr>
              <w:t xml:space="preserve"> </w:t>
            </w:r>
            <w:r w:rsidRPr="009204D6">
              <w:rPr>
                <w:rFonts w:hint="eastAsia"/>
                <w:b/>
                <w:sz w:val="30"/>
                <w:szCs w:val="30"/>
              </w:rPr>
              <w:t>培训报名回执</w:t>
            </w:r>
          </w:p>
        </w:tc>
      </w:tr>
      <w:tr w:rsidR="00FC352F" w:rsidTr="002077FC">
        <w:trPr>
          <w:gridAfter w:val="1"/>
          <w:wAfter w:w="43" w:type="dxa"/>
          <w:trHeight w:val="533"/>
        </w:trPr>
        <w:tc>
          <w:tcPr>
            <w:tcW w:w="1560" w:type="dxa"/>
            <w:vMerge w:val="restart"/>
            <w:tcBorders>
              <w:top w:val="single" w:sz="18" w:space="0" w:color="auto"/>
              <w:left w:val="single" w:sz="18" w:space="0" w:color="auto"/>
            </w:tcBorders>
            <w:vAlign w:val="center"/>
          </w:tcPr>
          <w:p w:rsidR="00FC352F" w:rsidRPr="0037737E" w:rsidRDefault="00FC352F" w:rsidP="00FC352F">
            <w:pPr>
              <w:ind w:firstLineChars="49" w:firstLine="103"/>
              <w:jc w:val="center"/>
              <w:rPr>
                <w:b/>
              </w:rPr>
            </w:pPr>
            <w:r w:rsidRPr="0037737E">
              <w:rPr>
                <w:rFonts w:hint="eastAsia"/>
                <w:b/>
              </w:rPr>
              <w:t>公司名称</w:t>
            </w:r>
          </w:p>
        </w:tc>
        <w:tc>
          <w:tcPr>
            <w:tcW w:w="5103" w:type="dxa"/>
            <w:gridSpan w:val="4"/>
            <w:tcBorders>
              <w:top w:val="single" w:sz="18" w:space="0" w:color="auto"/>
            </w:tcBorders>
          </w:tcPr>
          <w:p w:rsidR="00FC352F" w:rsidRPr="00932EF0" w:rsidRDefault="00FC352F" w:rsidP="0007596D">
            <w:r w:rsidRPr="00932EF0">
              <w:rPr>
                <w:rFonts w:hint="eastAsia"/>
              </w:rPr>
              <w:t xml:space="preserve"> </w:t>
            </w:r>
            <w:r w:rsidRPr="00932EF0">
              <w:rPr>
                <w:rFonts w:hint="eastAsia"/>
              </w:rPr>
              <w:t>中文：</w:t>
            </w:r>
          </w:p>
        </w:tc>
        <w:tc>
          <w:tcPr>
            <w:tcW w:w="1701" w:type="dxa"/>
            <w:gridSpan w:val="3"/>
            <w:vMerge w:val="restart"/>
            <w:tcBorders>
              <w:top w:val="single" w:sz="18" w:space="0" w:color="auto"/>
            </w:tcBorders>
            <w:vAlign w:val="center"/>
          </w:tcPr>
          <w:p w:rsidR="00FC352F" w:rsidRPr="00F60F5A" w:rsidRDefault="00F260AC" w:rsidP="005A11EA">
            <w:pPr>
              <w:ind w:leftChars="-1" w:left="-2"/>
              <w:jc w:val="center"/>
            </w:pPr>
            <w:r w:rsidRPr="00657FB4">
              <w:rPr>
                <w:rFonts w:hint="eastAsia"/>
                <w:b/>
                <w:szCs w:val="21"/>
              </w:rPr>
              <w:t>公司纳税识别号</w:t>
            </w:r>
            <w:r w:rsidRPr="00657FB4">
              <w:rPr>
                <w:rFonts w:hint="eastAsia"/>
                <w:b/>
                <w:szCs w:val="21"/>
              </w:rPr>
              <w:t>/</w:t>
            </w:r>
            <w:r w:rsidRPr="00657FB4">
              <w:rPr>
                <w:rFonts w:hint="eastAsia"/>
                <w:b/>
                <w:szCs w:val="21"/>
              </w:rPr>
              <w:t>统一社会信用代码</w:t>
            </w:r>
          </w:p>
        </w:tc>
        <w:tc>
          <w:tcPr>
            <w:tcW w:w="2409" w:type="dxa"/>
            <w:vMerge w:val="restart"/>
            <w:tcBorders>
              <w:top w:val="single" w:sz="18" w:space="0" w:color="auto"/>
              <w:right w:val="single" w:sz="18" w:space="0" w:color="auto"/>
            </w:tcBorders>
          </w:tcPr>
          <w:p w:rsidR="00FC352F" w:rsidRDefault="00FC352F" w:rsidP="00FC352F">
            <w:pPr>
              <w:jc w:val="center"/>
              <w:rPr>
                <w:b/>
              </w:rPr>
            </w:pPr>
          </w:p>
        </w:tc>
      </w:tr>
      <w:tr w:rsidR="00FC352F" w:rsidTr="002077FC">
        <w:trPr>
          <w:gridAfter w:val="1"/>
          <w:wAfter w:w="43" w:type="dxa"/>
          <w:trHeight w:val="485"/>
        </w:trPr>
        <w:tc>
          <w:tcPr>
            <w:tcW w:w="1560" w:type="dxa"/>
            <w:vMerge/>
            <w:tcBorders>
              <w:left w:val="single" w:sz="18" w:space="0" w:color="auto"/>
              <w:bottom w:val="single" w:sz="18" w:space="0" w:color="auto"/>
            </w:tcBorders>
            <w:vAlign w:val="center"/>
          </w:tcPr>
          <w:p w:rsidR="00FC352F" w:rsidRDefault="00FC352F" w:rsidP="00FC352F">
            <w:pPr>
              <w:ind w:firstLineChars="49" w:firstLine="103"/>
              <w:jc w:val="center"/>
              <w:rPr>
                <w:b/>
              </w:rPr>
            </w:pPr>
          </w:p>
        </w:tc>
        <w:tc>
          <w:tcPr>
            <w:tcW w:w="5103" w:type="dxa"/>
            <w:gridSpan w:val="4"/>
            <w:tcBorders>
              <w:bottom w:val="single" w:sz="18" w:space="0" w:color="auto"/>
            </w:tcBorders>
          </w:tcPr>
          <w:p w:rsidR="00FC352F" w:rsidRPr="00932EF0" w:rsidRDefault="00FC352F" w:rsidP="00A56BE9">
            <w:pPr>
              <w:ind w:firstLineChars="48" w:firstLine="101"/>
            </w:pPr>
            <w:r w:rsidRPr="00932EF0">
              <w:rPr>
                <w:rFonts w:hint="eastAsia"/>
              </w:rPr>
              <w:t>英文：</w:t>
            </w:r>
          </w:p>
        </w:tc>
        <w:tc>
          <w:tcPr>
            <w:tcW w:w="1701" w:type="dxa"/>
            <w:gridSpan w:val="3"/>
            <w:vMerge/>
            <w:tcBorders>
              <w:bottom w:val="single" w:sz="18" w:space="0" w:color="auto"/>
            </w:tcBorders>
            <w:vAlign w:val="center"/>
          </w:tcPr>
          <w:p w:rsidR="00FC352F" w:rsidRDefault="00FC352F" w:rsidP="00FC352F">
            <w:pPr>
              <w:ind w:firstLineChars="98" w:firstLine="207"/>
              <w:jc w:val="center"/>
              <w:rPr>
                <w:b/>
              </w:rPr>
            </w:pPr>
          </w:p>
        </w:tc>
        <w:tc>
          <w:tcPr>
            <w:tcW w:w="2409" w:type="dxa"/>
            <w:vMerge/>
            <w:tcBorders>
              <w:bottom w:val="single" w:sz="18" w:space="0" w:color="auto"/>
              <w:right w:val="single" w:sz="18" w:space="0" w:color="auto"/>
            </w:tcBorders>
          </w:tcPr>
          <w:p w:rsidR="00FC352F" w:rsidRDefault="00FC352F" w:rsidP="00FC352F">
            <w:pPr>
              <w:rPr>
                <w:b/>
              </w:rPr>
            </w:pPr>
          </w:p>
        </w:tc>
      </w:tr>
      <w:tr w:rsidR="00C43624" w:rsidTr="002077FC">
        <w:trPr>
          <w:gridAfter w:val="1"/>
          <w:wAfter w:w="43" w:type="dxa"/>
          <w:trHeight w:val="2649"/>
        </w:trPr>
        <w:tc>
          <w:tcPr>
            <w:tcW w:w="1560" w:type="dxa"/>
            <w:tcBorders>
              <w:top w:val="single" w:sz="18" w:space="0" w:color="auto"/>
              <w:left w:val="single" w:sz="18" w:space="0" w:color="auto"/>
            </w:tcBorders>
            <w:vAlign w:val="center"/>
          </w:tcPr>
          <w:p w:rsidR="00C43624" w:rsidRDefault="00C43624" w:rsidP="00657FB4">
            <w:pPr>
              <w:jc w:val="center"/>
              <w:rPr>
                <w:b/>
                <w:szCs w:val="21"/>
              </w:rPr>
            </w:pPr>
            <w:r>
              <w:rPr>
                <w:rFonts w:hint="eastAsia"/>
                <w:b/>
                <w:szCs w:val="21"/>
              </w:rPr>
              <w:t>IETP</w:t>
            </w:r>
            <w:r>
              <w:rPr>
                <w:rFonts w:hint="eastAsia"/>
                <w:b/>
                <w:szCs w:val="21"/>
              </w:rPr>
              <w:t>证书</w:t>
            </w:r>
            <w:r w:rsidR="00FF488B">
              <w:rPr>
                <w:rFonts w:hint="eastAsia"/>
                <w:b/>
                <w:szCs w:val="21"/>
              </w:rPr>
              <w:t>或</w:t>
            </w:r>
            <w:r w:rsidR="00DC33D5">
              <w:rPr>
                <w:rFonts w:hint="eastAsia"/>
                <w:b/>
                <w:szCs w:val="21"/>
              </w:rPr>
              <w:t>注册</w:t>
            </w:r>
            <w:r w:rsidR="00FF488B">
              <w:rPr>
                <w:rFonts w:hint="eastAsia"/>
                <w:b/>
                <w:szCs w:val="21"/>
              </w:rPr>
              <w:t>缴费收据</w:t>
            </w:r>
          </w:p>
          <w:p w:rsidR="00C43624" w:rsidRPr="00C43624" w:rsidRDefault="00D625DE" w:rsidP="00D625DE">
            <w:pPr>
              <w:jc w:val="center"/>
              <w:rPr>
                <w:szCs w:val="21"/>
              </w:rPr>
            </w:pPr>
            <w:r>
              <w:rPr>
                <w:rFonts w:hint="eastAsia"/>
                <w:szCs w:val="21"/>
              </w:rPr>
              <w:t>（照片</w:t>
            </w:r>
            <w:r w:rsidR="00C43624" w:rsidRPr="00C43624">
              <w:rPr>
                <w:rFonts w:hint="eastAsia"/>
                <w:szCs w:val="21"/>
              </w:rPr>
              <w:t>）</w:t>
            </w:r>
          </w:p>
        </w:tc>
        <w:tc>
          <w:tcPr>
            <w:tcW w:w="9213" w:type="dxa"/>
            <w:gridSpan w:val="8"/>
            <w:tcBorders>
              <w:top w:val="single" w:sz="18" w:space="0" w:color="auto"/>
              <w:right w:val="single" w:sz="18" w:space="0" w:color="auto"/>
            </w:tcBorders>
          </w:tcPr>
          <w:p w:rsidR="00C43624" w:rsidRDefault="00C43624" w:rsidP="00A41E51"/>
          <w:p w:rsidR="008055B7" w:rsidRDefault="008055B7" w:rsidP="00A41E51"/>
          <w:p w:rsidR="00F260AC" w:rsidRDefault="00F260AC" w:rsidP="00A41E51"/>
          <w:p w:rsidR="00F260AC" w:rsidRDefault="00F260AC" w:rsidP="00A41E51"/>
          <w:p w:rsidR="005B54A0" w:rsidRDefault="005B54A0" w:rsidP="00A41E51"/>
          <w:p w:rsidR="005B54A0" w:rsidRDefault="005B54A0" w:rsidP="00A41E51"/>
          <w:p w:rsidR="005B54A0" w:rsidRDefault="005B54A0" w:rsidP="00A41E51"/>
          <w:p w:rsidR="005B54A0" w:rsidRDefault="005B54A0" w:rsidP="00A41E51"/>
          <w:p w:rsidR="005B54A0" w:rsidRDefault="005B54A0" w:rsidP="00A41E51"/>
          <w:p w:rsidR="005B54A0" w:rsidRDefault="005B54A0" w:rsidP="00A41E51"/>
          <w:p w:rsidR="005B54A0" w:rsidRDefault="005B54A0" w:rsidP="00A41E51"/>
        </w:tc>
      </w:tr>
      <w:tr w:rsidR="00F260AC" w:rsidTr="002077FC">
        <w:trPr>
          <w:gridAfter w:val="1"/>
          <w:wAfter w:w="43" w:type="dxa"/>
          <w:trHeight w:val="435"/>
        </w:trPr>
        <w:tc>
          <w:tcPr>
            <w:tcW w:w="1560" w:type="dxa"/>
            <w:tcBorders>
              <w:left w:val="single" w:sz="18" w:space="0" w:color="auto"/>
            </w:tcBorders>
            <w:vAlign w:val="center"/>
          </w:tcPr>
          <w:p w:rsidR="00F260AC" w:rsidRPr="00F260AC" w:rsidRDefault="00F260AC" w:rsidP="00F260AC">
            <w:pPr>
              <w:ind w:leftChars="-1" w:left="-2"/>
              <w:jc w:val="center"/>
              <w:rPr>
                <w:b/>
                <w:szCs w:val="21"/>
              </w:rPr>
            </w:pPr>
            <w:r w:rsidRPr="00F260AC">
              <w:rPr>
                <w:b/>
                <w:szCs w:val="21"/>
              </w:rPr>
              <w:t>IETP</w:t>
            </w:r>
          </w:p>
          <w:p w:rsidR="00F260AC" w:rsidRPr="00F260AC" w:rsidRDefault="00F260AC" w:rsidP="00F260AC">
            <w:pPr>
              <w:jc w:val="center"/>
              <w:rPr>
                <w:b/>
                <w:szCs w:val="21"/>
              </w:rPr>
            </w:pPr>
            <w:r w:rsidRPr="00F260AC">
              <w:rPr>
                <w:rFonts w:hint="eastAsia"/>
                <w:b/>
              </w:rPr>
              <w:t>证书编号</w:t>
            </w:r>
          </w:p>
        </w:tc>
        <w:tc>
          <w:tcPr>
            <w:tcW w:w="2268" w:type="dxa"/>
            <w:vAlign w:val="center"/>
          </w:tcPr>
          <w:p w:rsidR="00F260AC" w:rsidRPr="00F260AC" w:rsidRDefault="00F260AC" w:rsidP="00F260AC">
            <w:pPr>
              <w:ind w:firstLineChars="83" w:firstLine="175"/>
              <w:jc w:val="center"/>
              <w:rPr>
                <w:b/>
              </w:rPr>
            </w:pPr>
            <w:r w:rsidRPr="00F260AC">
              <w:rPr>
                <w:rFonts w:hint="eastAsia"/>
                <w:b/>
              </w:rPr>
              <w:t>“</w:t>
            </w:r>
            <w:r w:rsidRPr="00F260AC">
              <w:rPr>
                <w:rFonts w:hint="eastAsia"/>
                <w:b/>
              </w:rPr>
              <w:t>Connect</w:t>
            </w:r>
            <w:r w:rsidRPr="00F260AC">
              <w:rPr>
                <w:rFonts w:hint="eastAsia"/>
                <w:b/>
              </w:rPr>
              <w:t>”系统登记联系人姓名</w:t>
            </w:r>
          </w:p>
        </w:tc>
        <w:tc>
          <w:tcPr>
            <w:tcW w:w="3260" w:type="dxa"/>
            <w:gridSpan w:val="4"/>
            <w:vAlign w:val="center"/>
          </w:tcPr>
          <w:p w:rsidR="00F260AC" w:rsidRPr="00F260AC" w:rsidRDefault="00F260AC" w:rsidP="00F260AC">
            <w:pPr>
              <w:ind w:firstLineChars="83" w:firstLine="175"/>
              <w:jc w:val="center"/>
              <w:rPr>
                <w:b/>
              </w:rPr>
            </w:pPr>
            <w:r w:rsidRPr="00F260AC">
              <w:rPr>
                <w:rFonts w:hint="eastAsia"/>
                <w:b/>
              </w:rPr>
              <w:t>“</w:t>
            </w:r>
            <w:r w:rsidRPr="00F260AC">
              <w:rPr>
                <w:rFonts w:hint="eastAsia"/>
                <w:b/>
              </w:rPr>
              <w:t>Connect</w:t>
            </w:r>
            <w:r w:rsidRPr="00F260AC">
              <w:rPr>
                <w:rFonts w:hint="eastAsia"/>
                <w:b/>
              </w:rPr>
              <w:t>”系统联系人电话</w:t>
            </w:r>
          </w:p>
        </w:tc>
        <w:tc>
          <w:tcPr>
            <w:tcW w:w="3685" w:type="dxa"/>
            <w:gridSpan w:val="3"/>
            <w:tcBorders>
              <w:right w:val="single" w:sz="18" w:space="0" w:color="auto"/>
            </w:tcBorders>
            <w:vAlign w:val="center"/>
          </w:tcPr>
          <w:p w:rsidR="00F260AC" w:rsidRPr="00F260AC" w:rsidRDefault="00F260AC" w:rsidP="00F260AC">
            <w:pPr>
              <w:ind w:firstLineChars="83" w:firstLine="175"/>
              <w:jc w:val="center"/>
              <w:rPr>
                <w:b/>
              </w:rPr>
            </w:pPr>
            <w:r w:rsidRPr="00F260AC">
              <w:rPr>
                <w:rFonts w:hint="eastAsia"/>
                <w:b/>
              </w:rPr>
              <w:t>“</w:t>
            </w:r>
            <w:r w:rsidRPr="00F260AC">
              <w:rPr>
                <w:rFonts w:hint="eastAsia"/>
                <w:b/>
              </w:rPr>
              <w:t>Connect</w:t>
            </w:r>
            <w:r w:rsidRPr="00F260AC">
              <w:rPr>
                <w:rFonts w:hint="eastAsia"/>
                <w:b/>
              </w:rPr>
              <w:t>”系统联系人邮箱</w:t>
            </w:r>
          </w:p>
        </w:tc>
      </w:tr>
      <w:tr w:rsidR="00F260AC" w:rsidTr="002077FC">
        <w:trPr>
          <w:gridAfter w:val="1"/>
          <w:wAfter w:w="43" w:type="dxa"/>
          <w:trHeight w:val="633"/>
        </w:trPr>
        <w:tc>
          <w:tcPr>
            <w:tcW w:w="1560" w:type="dxa"/>
            <w:tcBorders>
              <w:left w:val="single" w:sz="18" w:space="0" w:color="auto"/>
              <w:bottom w:val="single" w:sz="18" w:space="0" w:color="auto"/>
            </w:tcBorders>
            <w:vAlign w:val="center"/>
          </w:tcPr>
          <w:p w:rsidR="00F260AC" w:rsidRPr="00E21B5A" w:rsidRDefault="00F260AC" w:rsidP="00F260AC">
            <w:pPr>
              <w:jc w:val="center"/>
              <w:rPr>
                <w:b/>
                <w:szCs w:val="21"/>
              </w:rPr>
            </w:pPr>
          </w:p>
        </w:tc>
        <w:tc>
          <w:tcPr>
            <w:tcW w:w="2268" w:type="dxa"/>
            <w:tcBorders>
              <w:bottom w:val="single" w:sz="18" w:space="0" w:color="auto"/>
            </w:tcBorders>
          </w:tcPr>
          <w:p w:rsidR="00F260AC" w:rsidRDefault="00F260AC" w:rsidP="00F260AC">
            <w:pPr>
              <w:ind w:firstLineChars="83" w:firstLine="174"/>
            </w:pPr>
          </w:p>
        </w:tc>
        <w:tc>
          <w:tcPr>
            <w:tcW w:w="3260" w:type="dxa"/>
            <w:gridSpan w:val="4"/>
            <w:tcBorders>
              <w:bottom w:val="single" w:sz="18" w:space="0" w:color="auto"/>
            </w:tcBorders>
          </w:tcPr>
          <w:p w:rsidR="00F260AC" w:rsidRDefault="00F260AC" w:rsidP="00F260AC">
            <w:pPr>
              <w:ind w:firstLineChars="83" w:firstLine="174"/>
            </w:pPr>
          </w:p>
        </w:tc>
        <w:tc>
          <w:tcPr>
            <w:tcW w:w="3685" w:type="dxa"/>
            <w:gridSpan w:val="3"/>
            <w:tcBorders>
              <w:bottom w:val="single" w:sz="18" w:space="0" w:color="auto"/>
              <w:right w:val="single" w:sz="18" w:space="0" w:color="auto"/>
            </w:tcBorders>
          </w:tcPr>
          <w:p w:rsidR="00F260AC" w:rsidRDefault="00F260AC" w:rsidP="00F260AC">
            <w:pPr>
              <w:ind w:firstLineChars="83" w:firstLine="174"/>
            </w:pPr>
          </w:p>
        </w:tc>
      </w:tr>
      <w:tr w:rsidR="00FC352F" w:rsidTr="002077FC">
        <w:trPr>
          <w:gridAfter w:val="1"/>
          <w:wAfter w:w="43" w:type="dxa"/>
          <w:trHeight w:val="403"/>
        </w:trPr>
        <w:tc>
          <w:tcPr>
            <w:tcW w:w="1560" w:type="dxa"/>
            <w:tcBorders>
              <w:top w:val="single" w:sz="18" w:space="0" w:color="auto"/>
              <w:left w:val="single" w:sz="18" w:space="0" w:color="auto"/>
            </w:tcBorders>
            <w:vAlign w:val="center"/>
          </w:tcPr>
          <w:p w:rsidR="00FC352F" w:rsidRDefault="00C43624" w:rsidP="00C43624">
            <w:r>
              <w:rPr>
                <w:rFonts w:hint="eastAsia"/>
              </w:rPr>
              <w:t>培训人</w:t>
            </w:r>
            <w:r w:rsidR="00FC352F">
              <w:rPr>
                <w:rFonts w:hint="eastAsia"/>
              </w:rPr>
              <w:t>员</w:t>
            </w:r>
            <w:r>
              <w:rPr>
                <w:rFonts w:hint="eastAsia"/>
              </w:rPr>
              <w:t>姓名</w:t>
            </w:r>
          </w:p>
        </w:tc>
        <w:tc>
          <w:tcPr>
            <w:tcW w:w="2410" w:type="dxa"/>
            <w:gridSpan w:val="2"/>
            <w:tcBorders>
              <w:top w:val="single" w:sz="18" w:space="0" w:color="auto"/>
            </w:tcBorders>
            <w:vAlign w:val="center"/>
          </w:tcPr>
          <w:p w:rsidR="00C43624" w:rsidRDefault="00C43624" w:rsidP="00C43624">
            <w:pPr>
              <w:jc w:val="center"/>
            </w:pPr>
            <w:r>
              <w:rPr>
                <w:rFonts w:hint="eastAsia"/>
              </w:rPr>
              <w:t>培训人员厂牌</w:t>
            </w:r>
            <w:r w:rsidR="009204D6">
              <w:rPr>
                <w:rFonts w:hint="eastAsia"/>
              </w:rPr>
              <w:t>或工牌</w:t>
            </w:r>
          </w:p>
          <w:p w:rsidR="00FC352F" w:rsidRDefault="00C43624" w:rsidP="00C43624">
            <w:pPr>
              <w:jc w:val="center"/>
            </w:pPr>
            <w:r>
              <w:rPr>
                <w:rFonts w:hint="eastAsia"/>
              </w:rPr>
              <w:t>（照片）</w:t>
            </w:r>
          </w:p>
        </w:tc>
        <w:tc>
          <w:tcPr>
            <w:tcW w:w="1134" w:type="dxa"/>
            <w:tcBorders>
              <w:top w:val="single" w:sz="18" w:space="0" w:color="auto"/>
            </w:tcBorders>
            <w:vAlign w:val="center"/>
          </w:tcPr>
          <w:p w:rsidR="00FC352F" w:rsidRDefault="00FC352F" w:rsidP="00FC352F">
            <w:pPr>
              <w:jc w:val="center"/>
            </w:pPr>
            <w:r>
              <w:rPr>
                <w:rFonts w:hint="eastAsia"/>
              </w:rPr>
              <w:t>部</w:t>
            </w:r>
            <w:r>
              <w:rPr>
                <w:rFonts w:hint="eastAsia"/>
              </w:rPr>
              <w:t xml:space="preserve"> </w:t>
            </w:r>
            <w:r>
              <w:rPr>
                <w:rFonts w:hint="eastAsia"/>
              </w:rPr>
              <w:t>门</w:t>
            </w:r>
          </w:p>
        </w:tc>
        <w:tc>
          <w:tcPr>
            <w:tcW w:w="1559" w:type="dxa"/>
            <w:tcBorders>
              <w:top w:val="single" w:sz="18" w:space="0" w:color="auto"/>
            </w:tcBorders>
            <w:vAlign w:val="center"/>
          </w:tcPr>
          <w:p w:rsidR="00FC352F" w:rsidRDefault="00FC352F" w:rsidP="00FC352F">
            <w:pPr>
              <w:ind w:firstLineChars="200" w:firstLine="420"/>
            </w:pPr>
            <w:r>
              <w:rPr>
                <w:rFonts w:hint="eastAsia"/>
              </w:rPr>
              <w:t>手</w:t>
            </w:r>
            <w:r>
              <w:rPr>
                <w:rFonts w:hint="eastAsia"/>
              </w:rPr>
              <w:t xml:space="preserve">  </w:t>
            </w:r>
            <w:r>
              <w:rPr>
                <w:rFonts w:hint="eastAsia"/>
              </w:rPr>
              <w:t>机</w:t>
            </w:r>
          </w:p>
        </w:tc>
        <w:tc>
          <w:tcPr>
            <w:tcW w:w="1559" w:type="dxa"/>
            <w:gridSpan w:val="2"/>
            <w:tcBorders>
              <w:top w:val="single" w:sz="18" w:space="0" w:color="auto"/>
            </w:tcBorders>
            <w:vAlign w:val="center"/>
          </w:tcPr>
          <w:p w:rsidR="00FC352F" w:rsidRDefault="00FC352F" w:rsidP="002169C0">
            <w:pPr>
              <w:ind w:firstLineChars="15" w:firstLine="31"/>
              <w:jc w:val="center"/>
            </w:pPr>
            <w:r>
              <w:rPr>
                <w:rFonts w:hint="eastAsia"/>
              </w:rPr>
              <w:t>电</w:t>
            </w:r>
            <w:r>
              <w:rPr>
                <w:rFonts w:hint="eastAsia"/>
              </w:rPr>
              <w:t xml:space="preserve">  </w:t>
            </w:r>
            <w:r>
              <w:rPr>
                <w:rFonts w:hint="eastAsia"/>
              </w:rPr>
              <w:t>话</w:t>
            </w:r>
          </w:p>
        </w:tc>
        <w:tc>
          <w:tcPr>
            <w:tcW w:w="2551" w:type="dxa"/>
            <w:gridSpan w:val="2"/>
            <w:tcBorders>
              <w:top w:val="single" w:sz="18" w:space="0" w:color="auto"/>
              <w:right w:val="single" w:sz="18" w:space="0" w:color="auto"/>
            </w:tcBorders>
            <w:vAlign w:val="center"/>
          </w:tcPr>
          <w:p w:rsidR="00FC352F" w:rsidRDefault="00FC352F" w:rsidP="002169C0">
            <w:pPr>
              <w:ind w:firstLineChars="420" w:firstLine="882"/>
            </w:pPr>
            <w:r>
              <w:rPr>
                <w:rFonts w:hint="eastAsia"/>
              </w:rPr>
              <w:t>Email</w:t>
            </w:r>
          </w:p>
        </w:tc>
      </w:tr>
      <w:tr w:rsidR="00FC352F" w:rsidTr="002077FC">
        <w:trPr>
          <w:gridAfter w:val="1"/>
          <w:wAfter w:w="43" w:type="dxa"/>
          <w:trHeight w:val="587"/>
        </w:trPr>
        <w:tc>
          <w:tcPr>
            <w:tcW w:w="1560" w:type="dxa"/>
            <w:tcBorders>
              <w:left w:val="single" w:sz="18" w:space="0" w:color="auto"/>
            </w:tcBorders>
          </w:tcPr>
          <w:p w:rsidR="00FC352F" w:rsidRDefault="00FC352F" w:rsidP="00FC352F"/>
        </w:tc>
        <w:tc>
          <w:tcPr>
            <w:tcW w:w="2410" w:type="dxa"/>
            <w:gridSpan w:val="2"/>
          </w:tcPr>
          <w:p w:rsidR="00FC352F" w:rsidRDefault="00FC352F" w:rsidP="00FC352F"/>
        </w:tc>
        <w:tc>
          <w:tcPr>
            <w:tcW w:w="1134" w:type="dxa"/>
          </w:tcPr>
          <w:p w:rsidR="00FC352F" w:rsidRDefault="00FC352F" w:rsidP="00FC352F"/>
        </w:tc>
        <w:tc>
          <w:tcPr>
            <w:tcW w:w="1559" w:type="dxa"/>
          </w:tcPr>
          <w:p w:rsidR="00FC352F" w:rsidRDefault="00FC352F" w:rsidP="00D625DE"/>
        </w:tc>
        <w:tc>
          <w:tcPr>
            <w:tcW w:w="1559" w:type="dxa"/>
            <w:gridSpan w:val="2"/>
          </w:tcPr>
          <w:p w:rsidR="00FC352F" w:rsidRDefault="00FC352F" w:rsidP="00FC352F"/>
        </w:tc>
        <w:tc>
          <w:tcPr>
            <w:tcW w:w="2551" w:type="dxa"/>
            <w:gridSpan w:val="2"/>
            <w:tcBorders>
              <w:right w:val="single" w:sz="18" w:space="0" w:color="auto"/>
            </w:tcBorders>
          </w:tcPr>
          <w:p w:rsidR="00FC352F" w:rsidRDefault="00FC352F" w:rsidP="00FC352F"/>
        </w:tc>
      </w:tr>
      <w:tr w:rsidR="00FC352F" w:rsidTr="002077FC">
        <w:trPr>
          <w:gridAfter w:val="1"/>
          <w:wAfter w:w="43" w:type="dxa"/>
          <w:trHeight w:val="553"/>
        </w:trPr>
        <w:tc>
          <w:tcPr>
            <w:tcW w:w="1560" w:type="dxa"/>
            <w:tcBorders>
              <w:left w:val="single" w:sz="18" w:space="0" w:color="auto"/>
            </w:tcBorders>
          </w:tcPr>
          <w:p w:rsidR="00FC352F" w:rsidRDefault="00FC352F" w:rsidP="00FC352F"/>
        </w:tc>
        <w:tc>
          <w:tcPr>
            <w:tcW w:w="2410" w:type="dxa"/>
            <w:gridSpan w:val="2"/>
          </w:tcPr>
          <w:p w:rsidR="00FC352F" w:rsidRDefault="00FC352F" w:rsidP="00FC352F"/>
        </w:tc>
        <w:tc>
          <w:tcPr>
            <w:tcW w:w="1134" w:type="dxa"/>
          </w:tcPr>
          <w:p w:rsidR="00FC352F" w:rsidRDefault="00FC352F" w:rsidP="00FC352F"/>
        </w:tc>
        <w:tc>
          <w:tcPr>
            <w:tcW w:w="1559" w:type="dxa"/>
          </w:tcPr>
          <w:p w:rsidR="00FC352F" w:rsidRDefault="00FC352F" w:rsidP="00FC352F"/>
        </w:tc>
        <w:tc>
          <w:tcPr>
            <w:tcW w:w="1559" w:type="dxa"/>
            <w:gridSpan w:val="2"/>
          </w:tcPr>
          <w:p w:rsidR="00FC352F" w:rsidRDefault="00FC352F" w:rsidP="00FC352F"/>
        </w:tc>
        <w:tc>
          <w:tcPr>
            <w:tcW w:w="2551" w:type="dxa"/>
            <w:gridSpan w:val="2"/>
            <w:tcBorders>
              <w:right w:val="single" w:sz="18" w:space="0" w:color="auto"/>
            </w:tcBorders>
          </w:tcPr>
          <w:p w:rsidR="00FC352F" w:rsidRDefault="00FC352F" w:rsidP="00FC352F">
            <w:pPr>
              <w:tabs>
                <w:tab w:val="left" w:pos="720"/>
              </w:tabs>
            </w:pPr>
          </w:p>
        </w:tc>
      </w:tr>
      <w:tr w:rsidR="00F9364C" w:rsidTr="002077FC">
        <w:trPr>
          <w:gridAfter w:val="1"/>
          <w:wAfter w:w="43" w:type="dxa"/>
          <w:trHeight w:val="547"/>
        </w:trPr>
        <w:tc>
          <w:tcPr>
            <w:tcW w:w="1560" w:type="dxa"/>
            <w:tcBorders>
              <w:left w:val="single" w:sz="18" w:space="0" w:color="auto"/>
              <w:bottom w:val="single" w:sz="18" w:space="0" w:color="auto"/>
            </w:tcBorders>
          </w:tcPr>
          <w:p w:rsidR="00F9364C" w:rsidRDefault="00F9364C" w:rsidP="00FC352F"/>
        </w:tc>
        <w:tc>
          <w:tcPr>
            <w:tcW w:w="2410" w:type="dxa"/>
            <w:gridSpan w:val="2"/>
            <w:tcBorders>
              <w:bottom w:val="single" w:sz="18" w:space="0" w:color="auto"/>
            </w:tcBorders>
          </w:tcPr>
          <w:p w:rsidR="00F9364C" w:rsidRDefault="00F9364C" w:rsidP="00FC352F"/>
        </w:tc>
        <w:tc>
          <w:tcPr>
            <w:tcW w:w="1134" w:type="dxa"/>
            <w:tcBorders>
              <w:bottom w:val="single" w:sz="18" w:space="0" w:color="auto"/>
            </w:tcBorders>
          </w:tcPr>
          <w:p w:rsidR="00F9364C" w:rsidRDefault="00F9364C" w:rsidP="00FC352F"/>
        </w:tc>
        <w:tc>
          <w:tcPr>
            <w:tcW w:w="1559" w:type="dxa"/>
            <w:tcBorders>
              <w:bottom w:val="single" w:sz="18" w:space="0" w:color="auto"/>
            </w:tcBorders>
          </w:tcPr>
          <w:p w:rsidR="00F9364C" w:rsidRDefault="00F9364C" w:rsidP="00FC352F"/>
        </w:tc>
        <w:tc>
          <w:tcPr>
            <w:tcW w:w="1559" w:type="dxa"/>
            <w:gridSpan w:val="2"/>
            <w:tcBorders>
              <w:bottom w:val="single" w:sz="18" w:space="0" w:color="auto"/>
            </w:tcBorders>
          </w:tcPr>
          <w:p w:rsidR="00F9364C" w:rsidRDefault="00F9364C" w:rsidP="00FC352F"/>
        </w:tc>
        <w:tc>
          <w:tcPr>
            <w:tcW w:w="2551" w:type="dxa"/>
            <w:gridSpan w:val="2"/>
            <w:tcBorders>
              <w:bottom w:val="single" w:sz="18" w:space="0" w:color="auto"/>
              <w:right w:val="single" w:sz="18" w:space="0" w:color="auto"/>
            </w:tcBorders>
          </w:tcPr>
          <w:p w:rsidR="00F9364C" w:rsidRDefault="00F9364C" w:rsidP="00FC352F">
            <w:pPr>
              <w:tabs>
                <w:tab w:val="left" w:pos="720"/>
              </w:tabs>
            </w:pPr>
          </w:p>
        </w:tc>
      </w:tr>
    </w:tbl>
    <w:p w:rsidR="0089242E" w:rsidRDefault="00FF488B" w:rsidP="00FF488B">
      <w:pPr>
        <w:snapToGrid w:val="0"/>
        <w:spacing w:line="276" w:lineRule="auto"/>
        <w:ind w:firstLineChars="50" w:firstLine="105"/>
        <w:rPr>
          <w:rStyle w:val="apple-style-span"/>
          <w:rFonts w:ascii="仿宋" w:eastAsia="仿宋" w:hAnsi="仿宋" w:cs="Arial"/>
          <w:b/>
          <w:color w:val="0070C0"/>
          <w:szCs w:val="21"/>
          <w:shd w:val="clear" w:color="auto" w:fill="FFFFFF"/>
        </w:rPr>
      </w:pPr>
      <w:r w:rsidRPr="00FF488B">
        <w:rPr>
          <w:rStyle w:val="apple-style-span"/>
          <w:rFonts w:ascii="仿宋" w:eastAsia="仿宋" w:hAnsi="仿宋" w:cs="Arial" w:hint="eastAsia"/>
          <w:b/>
          <w:color w:val="0070C0"/>
          <w:szCs w:val="21"/>
          <w:shd w:val="clear" w:color="auto" w:fill="FFFFFF"/>
        </w:rPr>
        <w:t>备注：</w:t>
      </w:r>
    </w:p>
    <w:p w:rsidR="001D66EA" w:rsidRPr="00FF488B" w:rsidRDefault="0089242E" w:rsidP="002A6F12">
      <w:pPr>
        <w:snapToGrid w:val="0"/>
        <w:spacing w:line="276" w:lineRule="auto"/>
        <w:ind w:leftChars="50" w:left="282" w:hangingChars="84" w:hanging="177"/>
        <w:rPr>
          <w:rStyle w:val="apple-style-span"/>
          <w:rFonts w:ascii="仿宋" w:eastAsia="仿宋" w:hAnsi="仿宋" w:cs="Arial"/>
          <w:b/>
          <w:color w:val="0070C0"/>
          <w:szCs w:val="21"/>
          <w:shd w:val="clear" w:color="auto" w:fill="FFFFFF"/>
        </w:rPr>
      </w:pPr>
      <w:r>
        <w:rPr>
          <w:rStyle w:val="apple-style-span"/>
          <w:rFonts w:ascii="仿宋" w:eastAsia="仿宋" w:hAnsi="仿宋" w:cs="Arial" w:hint="eastAsia"/>
          <w:b/>
          <w:color w:val="0070C0"/>
          <w:szCs w:val="21"/>
          <w:shd w:val="clear" w:color="auto" w:fill="FFFFFF"/>
        </w:rPr>
        <w:t>1.</w:t>
      </w:r>
      <w:r w:rsidR="00C425A8">
        <w:rPr>
          <w:rStyle w:val="apple-style-span"/>
          <w:rFonts w:ascii="仿宋" w:eastAsia="仿宋" w:hAnsi="仿宋" w:cs="Arial"/>
          <w:b/>
          <w:color w:val="0070C0"/>
          <w:szCs w:val="21"/>
          <w:shd w:val="clear" w:color="auto" w:fill="FFFFFF"/>
        </w:rPr>
        <w:t xml:space="preserve"> </w:t>
      </w:r>
      <w:r w:rsidR="00FF488B" w:rsidRPr="00FF488B">
        <w:rPr>
          <w:rStyle w:val="apple-style-span"/>
          <w:rFonts w:ascii="仿宋" w:eastAsia="仿宋" w:hAnsi="仿宋" w:cs="Arial" w:hint="eastAsia"/>
          <w:b/>
          <w:color w:val="0070C0"/>
          <w:szCs w:val="21"/>
          <w:shd w:val="clear" w:color="auto" w:fill="FFFFFF"/>
        </w:rPr>
        <w:t>提交“IETP证书或</w:t>
      </w:r>
      <w:r w:rsidR="00DC33D5">
        <w:rPr>
          <w:rStyle w:val="apple-style-span"/>
          <w:rFonts w:ascii="仿宋" w:eastAsia="仿宋" w:hAnsi="仿宋" w:cs="Arial" w:hint="eastAsia"/>
          <w:b/>
          <w:color w:val="0070C0"/>
          <w:szCs w:val="21"/>
          <w:shd w:val="clear" w:color="auto" w:fill="FFFFFF"/>
        </w:rPr>
        <w:t>注册</w:t>
      </w:r>
      <w:r w:rsidR="00FF488B" w:rsidRPr="00FF488B">
        <w:rPr>
          <w:rStyle w:val="apple-style-span"/>
          <w:rFonts w:ascii="仿宋" w:eastAsia="仿宋" w:hAnsi="仿宋" w:cs="Arial" w:hint="eastAsia"/>
          <w:b/>
          <w:color w:val="0070C0"/>
          <w:szCs w:val="21"/>
          <w:shd w:val="clear" w:color="auto" w:fill="FFFFFF"/>
        </w:rPr>
        <w:t>缴费收据照片”</w:t>
      </w:r>
      <w:r w:rsidR="00C425A8">
        <w:rPr>
          <w:rStyle w:val="apple-style-span"/>
          <w:rFonts w:ascii="仿宋" w:eastAsia="仿宋" w:hAnsi="仿宋" w:cs="Arial" w:hint="eastAsia"/>
          <w:b/>
          <w:color w:val="0070C0"/>
          <w:szCs w:val="21"/>
          <w:shd w:val="clear" w:color="auto" w:fill="FFFFFF"/>
        </w:rPr>
        <w:t xml:space="preserve">： </w:t>
      </w:r>
      <w:r w:rsidR="00FF488B" w:rsidRPr="00FF488B">
        <w:rPr>
          <w:rStyle w:val="apple-style-span"/>
          <w:rFonts w:ascii="仿宋" w:eastAsia="仿宋" w:hAnsi="仿宋" w:cs="Arial" w:hint="eastAsia"/>
          <w:b/>
          <w:color w:val="0070C0"/>
          <w:szCs w:val="21"/>
          <w:shd w:val="clear" w:color="auto" w:fill="FFFFFF"/>
        </w:rPr>
        <w:t>如贵司持有IETP</w:t>
      </w:r>
      <w:r w:rsidR="00DC33D5">
        <w:rPr>
          <w:rStyle w:val="apple-style-span"/>
          <w:rFonts w:ascii="仿宋" w:eastAsia="仿宋" w:hAnsi="仿宋" w:cs="Arial" w:hint="eastAsia"/>
          <w:b/>
          <w:color w:val="0070C0"/>
          <w:szCs w:val="21"/>
          <w:shd w:val="clear" w:color="auto" w:fill="FFFFFF"/>
        </w:rPr>
        <w:t>证书请提交证书照片，如贵司已缴注册</w:t>
      </w:r>
      <w:r w:rsidR="00FF488B" w:rsidRPr="00FF488B">
        <w:rPr>
          <w:rStyle w:val="apple-style-span"/>
          <w:rFonts w:ascii="仿宋" w:eastAsia="仿宋" w:hAnsi="仿宋" w:cs="Arial" w:hint="eastAsia"/>
          <w:b/>
          <w:color w:val="0070C0"/>
          <w:szCs w:val="21"/>
          <w:shd w:val="clear" w:color="auto" w:fill="FFFFFF"/>
        </w:rPr>
        <w:t>费用但尚未拿到IETP</w:t>
      </w:r>
      <w:r>
        <w:rPr>
          <w:rStyle w:val="apple-style-span"/>
          <w:rFonts w:ascii="仿宋" w:eastAsia="仿宋" w:hAnsi="仿宋" w:cs="Arial" w:hint="eastAsia"/>
          <w:b/>
          <w:color w:val="0070C0"/>
          <w:szCs w:val="21"/>
          <w:shd w:val="clear" w:color="auto" w:fill="FFFFFF"/>
        </w:rPr>
        <w:t>证书</w:t>
      </w:r>
      <w:r w:rsidR="00FF488B" w:rsidRPr="00FF488B">
        <w:rPr>
          <w:rStyle w:val="apple-style-span"/>
          <w:rFonts w:ascii="仿宋" w:eastAsia="仿宋" w:hAnsi="仿宋" w:cs="Arial" w:hint="eastAsia"/>
          <w:b/>
          <w:color w:val="0070C0"/>
          <w:szCs w:val="21"/>
          <w:shd w:val="clear" w:color="auto" w:fill="FFFFFF"/>
        </w:rPr>
        <w:t>，请提交</w:t>
      </w:r>
      <w:r w:rsidR="00DC33D5">
        <w:rPr>
          <w:rStyle w:val="apple-style-span"/>
          <w:rFonts w:ascii="仿宋" w:eastAsia="仿宋" w:hAnsi="仿宋" w:cs="Arial" w:hint="eastAsia"/>
          <w:b/>
          <w:color w:val="0070C0"/>
          <w:szCs w:val="21"/>
          <w:shd w:val="clear" w:color="auto" w:fill="FFFFFF"/>
        </w:rPr>
        <w:t>注册</w:t>
      </w:r>
      <w:r w:rsidR="00FF488B" w:rsidRPr="00FF488B">
        <w:rPr>
          <w:rStyle w:val="apple-style-span"/>
          <w:rFonts w:ascii="仿宋" w:eastAsia="仿宋" w:hAnsi="仿宋" w:cs="Arial" w:hint="eastAsia"/>
          <w:b/>
          <w:color w:val="0070C0"/>
          <w:szCs w:val="21"/>
          <w:shd w:val="clear" w:color="auto" w:fill="FFFFFF"/>
        </w:rPr>
        <w:t>缴费收据照片。</w:t>
      </w:r>
    </w:p>
    <w:p w:rsidR="001D66EA" w:rsidRDefault="0089242E" w:rsidP="0089242E">
      <w:pPr>
        <w:snapToGrid w:val="0"/>
        <w:spacing w:line="276" w:lineRule="auto"/>
        <w:ind w:firstLineChars="50" w:firstLine="105"/>
        <w:rPr>
          <w:rStyle w:val="apple-style-span"/>
          <w:rFonts w:ascii="仿宋" w:eastAsia="仿宋" w:hAnsi="仿宋" w:cs="Arial"/>
          <w:b/>
          <w:color w:val="0070C0"/>
          <w:szCs w:val="21"/>
          <w:shd w:val="clear" w:color="auto" w:fill="FFFFFF"/>
        </w:rPr>
      </w:pPr>
      <w:r>
        <w:rPr>
          <w:rStyle w:val="apple-style-span"/>
          <w:rFonts w:ascii="仿宋" w:eastAsia="仿宋" w:hAnsi="仿宋" w:cs="Arial" w:hint="eastAsia"/>
          <w:b/>
          <w:color w:val="0070C0"/>
          <w:szCs w:val="21"/>
          <w:shd w:val="clear" w:color="auto" w:fill="FFFFFF"/>
        </w:rPr>
        <w:t>2．</w:t>
      </w:r>
      <w:hyperlink r:id="rId12" w:history="1">
        <w:r w:rsidR="00DD3A70" w:rsidRPr="00BC0BC3">
          <w:rPr>
            <w:rStyle w:val="a3"/>
            <w:rFonts w:ascii="仿宋" w:eastAsia="仿宋" w:hAnsi="仿宋" w:cs="Arial" w:hint="eastAsia"/>
            <w:b/>
            <w:szCs w:val="21"/>
            <w:shd w:val="clear" w:color="auto" w:fill="FFFFFF"/>
          </w:rPr>
          <w:t>请将填写好的回执发送至邮箱</w:t>
        </w:r>
        <w:r w:rsidR="00DD3A70" w:rsidRPr="00BC0BC3">
          <w:rPr>
            <w:rStyle w:val="a3"/>
            <w:rFonts w:ascii="仿宋" w:eastAsia="仿宋" w:hAnsi="仿宋" w:cs="Arial"/>
            <w:b/>
            <w:szCs w:val="21"/>
            <w:shd w:val="clear" w:color="auto" w:fill="FFFFFF"/>
          </w:rPr>
          <w:t>: jsstoys@163.com</w:t>
        </w:r>
      </w:hyperlink>
      <w:r>
        <w:rPr>
          <w:rStyle w:val="apple-style-span"/>
          <w:rFonts w:ascii="仿宋" w:eastAsia="仿宋" w:hAnsi="仿宋" w:cs="Arial" w:hint="eastAsia"/>
          <w:b/>
          <w:color w:val="0070C0"/>
          <w:szCs w:val="21"/>
          <w:shd w:val="clear" w:color="auto" w:fill="FFFFFF"/>
        </w:rPr>
        <w:t>。</w:t>
      </w:r>
    </w:p>
    <w:p w:rsidR="00314D97" w:rsidRPr="00002D5B" w:rsidRDefault="00314D97" w:rsidP="00002D5B">
      <w:pPr>
        <w:snapToGrid w:val="0"/>
        <w:spacing w:line="276" w:lineRule="auto"/>
        <w:ind w:firstLineChars="50" w:firstLine="120"/>
        <w:rPr>
          <w:rStyle w:val="apple-style-span"/>
          <w:rFonts w:ascii="Microsoft YaHei" w:hAnsi="Microsoft YaHei" w:cs="Arial" w:hint="eastAsia"/>
          <w:b/>
          <w:color w:val="000000"/>
          <w:sz w:val="24"/>
          <w:shd w:val="clear" w:color="auto" w:fill="FFFFFF"/>
        </w:rPr>
      </w:pPr>
    </w:p>
    <w:p w:rsidR="00255383" w:rsidRPr="00002D5B" w:rsidRDefault="00FC352F" w:rsidP="00002D5B">
      <w:pPr>
        <w:snapToGrid w:val="0"/>
        <w:spacing w:line="276" w:lineRule="auto"/>
        <w:ind w:firstLineChars="50" w:firstLine="120"/>
        <w:rPr>
          <w:rStyle w:val="apple-style-span"/>
          <w:rFonts w:ascii="Microsoft YaHei" w:hAnsi="Microsoft YaHei" w:cs="Arial" w:hint="eastAsia"/>
          <w:b/>
          <w:color w:val="000000"/>
          <w:sz w:val="24"/>
          <w:shd w:val="clear" w:color="auto" w:fill="FFFFFF"/>
        </w:rPr>
      </w:pPr>
      <w:r w:rsidRPr="00002D5B">
        <w:rPr>
          <w:rStyle w:val="apple-style-span"/>
          <w:rFonts w:ascii="Microsoft YaHei" w:eastAsia="Microsoft YaHei" w:hAnsi="Microsoft YaHei" w:cs="Arial" w:hint="eastAsia"/>
          <w:b/>
          <w:color w:val="000000"/>
          <w:sz w:val="24"/>
          <w:shd w:val="clear" w:color="auto" w:fill="FFFFFF"/>
        </w:rPr>
        <w:t>酒店地址：</w:t>
      </w:r>
      <w:r w:rsidR="00B1102E" w:rsidRPr="00002D5B">
        <w:rPr>
          <w:rStyle w:val="apple-style-span"/>
          <w:rFonts w:ascii="Microsoft YaHei" w:eastAsia="Microsoft YaHei" w:hAnsi="Microsoft YaHei" w:cs="Arial" w:hint="eastAsia"/>
          <w:b/>
          <w:color w:val="000000"/>
          <w:sz w:val="24"/>
        </w:rPr>
        <w:t>南京市秦淮区白下路288号</w:t>
      </w:r>
      <w:r w:rsidR="00255383" w:rsidRPr="00002D5B">
        <w:rPr>
          <w:rStyle w:val="apple-style-span"/>
          <w:rFonts w:ascii="Microsoft YaHei" w:hAnsi="Microsoft YaHei" w:cs="Arial" w:hint="eastAsia"/>
          <w:b/>
          <w:color w:val="000000"/>
          <w:sz w:val="24"/>
        </w:rPr>
        <w:t>（地铁</w:t>
      </w:r>
      <w:r w:rsidR="00255383" w:rsidRPr="00002D5B">
        <w:rPr>
          <w:rStyle w:val="apple-style-span"/>
          <w:rFonts w:ascii="Microsoft YaHei" w:hAnsi="Microsoft YaHei" w:cs="Arial" w:hint="eastAsia"/>
          <w:b/>
          <w:color w:val="000000"/>
          <w:sz w:val="24"/>
        </w:rPr>
        <w:t>3</w:t>
      </w:r>
      <w:r w:rsidR="00255383" w:rsidRPr="00002D5B">
        <w:rPr>
          <w:rStyle w:val="apple-style-span"/>
          <w:rFonts w:ascii="Microsoft YaHei" w:hAnsi="Microsoft YaHei" w:cs="Arial" w:hint="eastAsia"/>
          <w:b/>
          <w:color w:val="000000"/>
          <w:sz w:val="24"/>
        </w:rPr>
        <w:t>号线夫子庙站</w:t>
      </w:r>
      <w:r w:rsidR="00255383" w:rsidRPr="00002D5B">
        <w:rPr>
          <w:rStyle w:val="apple-style-span"/>
          <w:rFonts w:ascii="Microsoft YaHei" w:hAnsi="Microsoft YaHei" w:cs="Arial" w:hint="eastAsia"/>
          <w:b/>
          <w:color w:val="000000"/>
          <w:sz w:val="24"/>
        </w:rPr>
        <w:t>3</w:t>
      </w:r>
      <w:r w:rsidR="00255383" w:rsidRPr="00002D5B">
        <w:rPr>
          <w:rStyle w:val="apple-style-span"/>
          <w:rFonts w:ascii="Microsoft YaHei" w:hAnsi="Microsoft YaHei" w:cs="Arial" w:hint="eastAsia"/>
          <w:b/>
          <w:color w:val="000000"/>
          <w:sz w:val="24"/>
        </w:rPr>
        <w:t>号出口步行</w:t>
      </w:r>
      <w:r w:rsidR="00255383" w:rsidRPr="00002D5B">
        <w:rPr>
          <w:rStyle w:val="apple-style-span"/>
          <w:rFonts w:ascii="Microsoft YaHei" w:hAnsi="Microsoft YaHei" w:cs="Arial" w:hint="eastAsia"/>
          <w:b/>
          <w:color w:val="000000"/>
          <w:sz w:val="24"/>
        </w:rPr>
        <w:t>10</w:t>
      </w:r>
      <w:r w:rsidR="00255383" w:rsidRPr="00002D5B">
        <w:rPr>
          <w:rStyle w:val="apple-style-span"/>
          <w:rFonts w:ascii="Microsoft YaHei" w:hAnsi="Microsoft YaHei" w:cs="Arial" w:hint="eastAsia"/>
          <w:b/>
          <w:color w:val="000000"/>
          <w:sz w:val="24"/>
        </w:rPr>
        <w:t>分钟）</w:t>
      </w:r>
    </w:p>
    <w:p w:rsidR="00A01B20" w:rsidRPr="00002D5B" w:rsidRDefault="00FC352F" w:rsidP="00002D5B">
      <w:pPr>
        <w:snapToGrid w:val="0"/>
        <w:spacing w:line="276" w:lineRule="auto"/>
        <w:ind w:firstLineChars="47" w:firstLine="113"/>
        <w:rPr>
          <w:rStyle w:val="apple-style-span"/>
          <w:rFonts w:ascii="Microsoft YaHei" w:eastAsia="Microsoft YaHei" w:hAnsi="Microsoft YaHei" w:cs="Arial"/>
          <w:b/>
          <w:color w:val="000000"/>
          <w:sz w:val="24"/>
          <w:shd w:val="clear" w:color="auto" w:fill="FFFFFF"/>
        </w:rPr>
      </w:pPr>
      <w:r w:rsidRPr="00002D5B">
        <w:rPr>
          <w:rStyle w:val="apple-style-span"/>
          <w:rFonts w:ascii="Microsoft YaHei" w:eastAsia="Microsoft YaHei" w:hAnsi="Microsoft YaHei" w:cs="Arial" w:hint="eastAsia"/>
          <w:b/>
          <w:color w:val="000000"/>
          <w:sz w:val="24"/>
          <w:shd w:val="clear" w:color="auto" w:fill="FFFFFF"/>
        </w:rPr>
        <w:t>酒店电话：</w:t>
      </w:r>
      <w:r w:rsidR="00B1102E" w:rsidRPr="00002D5B">
        <w:rPr>
          <w:rStyle w:val="apple-style-span"/>
          <w:rFonts w:ascii="Microsoft YaHei" w:eastAsia="Microsoft YaHei" w:hAnsi="Microsoft YaHei" w:cs="Arial"/>
          <w:b/>
          <w:color w:val="000000"/>
          <w:sz w:val="24"/>
          <w:shd w:val="clear" w:color="auto" w:fill="FFFFFF"/>
        </w:rPr>
        <w:t>025</w:t>
      </w:r>
      <w:r w:rsidR="00B1102E" w:rsidRPr="00002D5B">
        <w:rPr>
          <w:rStyle w:val="apple-style-span"/>
          <w:rFonts w:ascii="Microsoft YaHei" w:hAnsi="Microsoft YaHei" w:cs="Arial" w:hint="eastAsia"/>
          <w:b/>
          <w:color w:val="000000"/>
          <w:sz w:val="24"/>
          <w:shd w:val="clear" w:color="auto" w:fill="FFFFFF"/>
        </w:rPr>
        <w:t>-</w:t>
      </w:r>
      <w:r w:rsidR="00B1102E" w:rsidRPr="00002D5B">
        <w:rPr>
          <w:rStyle w:val="apple-style-span"/>
          <w:rFonts w:ascii="Microsoft YaHei" w:eastAsia="Microsoft YaHei" w:hAnsi="Microsoft YaHei" w:cs="Arial"/>
          <w:b/>
          <w:color w:val="000000"/>
          <w:sz w:val="24"/>
          <w:shd w:val="clear" w:color="auto" w:fill="FFFFFF"/>
        </w:rPr>
        <w:t>84570888</w:t>
      </w:r>
      <w:r w:rsidRPr="00002D5B">
        <w:rPr>
          <w:rStyle w:val="apple-style-span"/>
          <w:rFonts w:ascii="Microsoft YaHei" w:eastAsia="Microsoft YaHei" w:hAnsi="Microsoft YaHei" w:cs="Arial" w:hint="eastAsia"/>
          <w:b/>
          <w:color w:val="000000"/>
          <w:sz w:val="24"/>
          <w:shd w:val="clear" w:color="auto" w:fill="FFFFFF"/>
        </w:rPr>
        <w:t xml:space="preserve">   </w:t>
      </w:r>
    </w:p>
    <w:p w:rsidR="00FC352F" w:rsidRPr="00002D5B" w:rsidRDefault="00FC352F" w:rsidP="00002D5B">
      <w:pPr>
        <w:snapToGrid w:val="0"/>
        <w:spacing w:line="276" w:lineRule="auto"/>
        <w:ind w:firstLineChars="47" w:firstLine="113"/>
        <w:rPr>
          <w:rStyle w:val="apple-style-span"/>
          <w:rFonts w:ascii="Microsoft YaHei" w:hAnsi="Microsoft YaHei" w:cs="Arial" w:hint="eastAsia"/>
          <w:b/>
          <w:color w:val="000000"/>
          <w:sz w:val="24"/>
          <w:shd w:val="clear" w:color="auto" w:fill="FFFFFF"/>
        </w:rPr>
      </w:pPr>
      <w:r w:rsidRPr="00002D5B">
        <w:rPr>
          <w:rStyle w:val="apple-style-span"/>
          <w:rFonts w:ascii="Microsoft YaHei" w:eastAsia="Microsoft YaHei" w:hAnsi="Microsoft YaHei" w:cs="Arial" w:hint="eastAsia"/>
          <w:b/>
          <w:color w:val="000000"/>
          <w:sz w:val="24"/>
          <w:shd w:val="clear" w:color="auto" w:fill="FFFFFF"/>
        </w:rPr>
        <w:t>报到时间：</w:t>
      </w:r>
      <w:r w:rsidR="007517C5" w:rsidRPr="00002D5B">
        <w:rPr>
          <w:rStyle w:val="apple-style-span"/>
          <w:rFonts w:ascii="Microsoft YaHei" w:hAnsi="Microsoft YaHei" w:cs="Arial" w:hint="eastAsia"/>
          <w:b/>
          <w:color w:val="000000"/>
          <w:sz w:val="24"/>
          <w:shd w:val="clear" w:color="auto" w:fill="FFFFFF"/>
        </w:rPr>
        <w:t>10</w:t>
      </w:r>
      <w:r w:rsidRPr="00002D5B">
        <w:rPr>
          <w:rStyle w:val="apple-style-span"/>
          <w:rFonts w:ascii="Microsoft YaHei" w:eastAsia="Microsoft YaHei" w:hAnsi="Microsoft YaHei" w:cs="Arial" w:hint="eastAsia"/>
          <w:b/>
          <w:color w:val="000000"/>
          <w:sz w:val="24"/>
          <w:shd w:val="clear" w:color="auto" w:fill="FFFFFF"/>
        </w:rPr>
        <w:t>月</w:t>
      </w:r>
      <w:r w:rsidR="007517C5" w:rsidRPr="00002D5B">
        <w:rPr>
          <w:rStyle w:val="apple-style-span"/>
          <w:rFonts w:ascii="Microsoft YaHei" w:hAnsi="Microsoft YaHei" w:cs="Arial" w:hint="eastAsia"/>
          <w:b/>
          <w:color w:val="000000"/>
          <w:sz w:val="24"/>
          <w:shd w:val="clear" w:color="auto" w:fill="FFFFFF"/>
        </w:rPr>
        <w:t>21</w:t>
      </w:r>
      <w:r w:rsidRPr="00002D5B">
        <w:rPr>
          <w:rStyle w:val="apple-style-span"/>
          <w:rFonts w:ascii="Microsoft YaHei" w:eastAsia="Microsoft YaHei" w:hAnsi="Microsoft YaHei" w:cs="Arial" w:hint="eastAsia"/>
          <w:b/>
          <w:color w:val="000000"/>
          <w:sz w:val="24"/>
          <w:shd w:val="clear" w:color="auto" w:fill="FFFFFF"/>
        </w:rPr>
        <w:t>日</w:t>
      </w:r>
      <w:r w:rsidR="00B1102E" w:rsidRPr="00002D5B">
        <w:rPr>
          <w:rStyle w:val="apple-style-span"/>
          <w:rFonts w:ascii="Microsoft YaHei" w:hAnsi="Microsoft YaHei" w:cs="Arial" w:hint="eastAsia"/>
          <w:b/>
          <w:color w:val="000000"/>
          <w:sz w:val="24"/>
          <w:shd w:val="clear" w:color="auto" w:fill="FFFFFF"/>
        </w:rPr>
        <w:t xml:space="preserve">  7</w:t>
      </w:r>
      <w:r w:rsidRPr="00002D5B">
        <w:rPr>
          <w:rStyle w:val="apple-style-span"/>
          <w:rFonts w:ascii="Microsoft YaHei" w:eastAsia="Microsoft YaHei" w:hAnsi="Microsoft YaHei" w:cs="Arial" w:hint="eastAsia"/>
          <w:b/>
          <w:color w:val="000000"/>
          <w:sz w:val="24"/>
          <w:shd w:val="clear" w:color="auto" w:fill="FFFFFF"/>
        </w:rPr>
        <w:t>:</w:t>
      </w:r>
      <w:r w:rsidR="00B1102E" w:rsidRPr="00002D5B">
        <w:rPr>
          <w:rStyle w:val="apple-style-span"/>
          <w:rFonts w:ascii="Microsoft YaHei" w:hAnsi="Microsoft YaHei" w:cs="Arial" w:hint="eastAsia"/>
          <w:b/>
          <w:color w:val="000000"/>
          <w:sz w:val="24"/>
          <w:shd w:val="clear" w:color="auto" w:fill="FFFFFF"/>
        </w:rPr>
        <w:t>3</w:t>
      </w:r>
      <w:r w:rsidRPr="00002D5B">
        <w:rPr>
          <w:rStyle w:val="apple-style-span"/>
          <w:rFonts w:ascii="Microsoft YaHei" w:eastAsia="Microsoft YaHei" w:hAnsi="Microsoft YaHei" w:cs="Arial" w:hint="eastAsia"/>
          <w:b/>
          <w:color w:val="000000"/>
          <w:sz w:val="24"/>
          <w:shd w:val="clear" w:color="auto" w:fill="FFFFFF"/>
        </w:rPr>
        <w:t>0-</w:t>
      </w:r>
      <w:r w:rsidR="00B1102E" w:rsidRPr="00002D5B">
        <w:rPr>
          <w:rStyle w:val="apple-style-span"/>
          <w:rFonts w:ascii="Microsoft YaHei" w:hAnsi="Microsoft YaHei" w:cs="Arial" w:hint="eastAsia"/>
          <w:b/>
          <w:color w:val="000000"/>
          <w:sz w:val="24"/>
          <w:shd w:val="clear" w:color="auto" w:fill="FFFFFF"/>
        </w:rPr>
        <w:t>9</w:t>
      </w:r>
      <w:r w:rsidRPr="00002D5B">
        <w:rPr>
          <w:rStyle w:val="apple-style-span"/>
          <w:rFonts w:ascii="Microsoft YaHei" w:eastAsia="Microsoft YaHei" w:hAnsi="Microsoft YaHei" w:cs="Arial" w:hint="eastAsia"/>
          <w:b/>
          <w:color w:val="000000"/>
          <w:sz w:val="24"/>
          <w:shd w:val="clear" w:color="auto" w:fill="FFFFFF"/>
        </w:rPr>
        <w:t>:00</w:t>
      </w:r>
    </w:p>
    <w:p w:rsidR="009B11C1" w:rsidRPr="00002D5B" w:rsidRDefault="00BC115A" w:rsidP="00002D5B">
      <w:pPr>
        <w:snapToGrid w:val="0"/>
        <w:spacing w:line="276" w:lineRule="auto"/>
        <w:ind w:firstLineChars="47" w:firstLine="113"/>
        <w:rPr>
          <w:rStyle w:val="apple-style-span"/>
          <w:rFonts w:ascii="Microsoft YaHei" w:hAnsi="Microsoft YaHei" w:cs="Arial" w:hint="eastAsia"/>
          <w:b/>
          <w:color w:val="000000"/>
          <w:sz w:val="24"/>
          <w:shd w:val="clear" w:color="auto" w:fill="FFFFFF"/>
        </w:rPr>
      </w:pPr>
      <w:r w:rsidRPr="00002D5B">
        <w:rPr>
          <w:rStyle w:val="apple-style-span"/>
          <w:rFonts w:ascii="Microsoft YaHei" w:eastAsia="Microsoft YaHei" w:hAnsi="Microsoft YaHei" w:cs="Arial" w:hint="eastAsia"/>
          <w:b/>
          <w:color w:val="000000"/>
          <w:sz w:val="24"/>
          <w:shd w:val="clear" w:color="auto" w:fill="FFFFFF"/>
        </w:rPr>
        <w:t>报到地点：</w:t>
      </w:r>
      <w:r w:rsidR="00255383" w:rsidRPr="00002D5B">
        <w:rPr>
          <w:rStyle w:val="apple-style-span"/>
          <w:rFonts w:ascii="Microsoft YaHei" w:hAnsi="Microsoft YaHei" w:cs="Arial" w:hint="eastAsia"/>
          <w:b/>
          <w:color w:val="000000"/>
          <w:sz w:val="24"/>
          <w:shd w:val="clear" w:color="auto" w:fill="FFFFFF"/>
        </w:rPr>
        <w:t>南京金汇大酒店七楼</w:t>
      </w:r>
    </w:p>
    <w:p w:rsidR="00F246CB" w:rsidRDefault="00255383" w:rsidP="00002D5B">
      <w:pPr>
        <w:snapToGrid w:val="0"/>
        <w:spacing w:line="276" w:lineRule="auto"/>
        <w:ind w:firstLineChars="47" w:firstLine="113"/>
        <w:rPr>
          <w:rStyle w:val="apple-style-span"/>
          <w:rFonts w:ascii="Microsoft YaHei" w:hAnsi="Microsoft YaHei" w:cs="Arial" w:hint="eastAsia"/>
          <w:b/>
          <w:color w:val="000000"/>
          <w:sz w:val="24"/>
          <w:shd w:val="clear" w:color="auto" w:fill="FFFFFF"/>
        </w:rPr>
      </w:pPr>
      <w:r w:rsidRPr="00002D5B">
        <w:rPr>
          <w:rStyle w:val="apple-style-span"/>
          <w:rFonts w:ascii="Microsoft YaHei" w:hAnsi="Microsoft YaHei" w:cs="Arial" w:hint="eastAsia"/>
          <w:b/>
          <w:color w:val="000000"/>
          <w:sz w:val="24"/>
          <w:shd w:val="clear" w:color="auto" w:fill="FFFFFF"/>
        </w:rPr>
        <w:t>培训地点：</w:t>
      </w:r>
      <w:r w:rsidR="0071577A" w:rsidRPr="00002D5B">
        <w:rPr>
          <w:rStyle w:val="apple-style-span"/>
          <w:rFonts w:ascii="Microsoft YaHei" w:hAnsi="Microsoft YaHei" w:cs="Arial" w:hint="eastAsia"/>
          <w:b/>
          <w:color w:val="000000"/>
          <w:sz w:val="24"/>
          <w:shd w:val="clear" w:color="auto" w:fill="FFFFFF"/>
        </w:rPr>
        <w:t>第</w:t>
      </w:r>
      <w:r w:rsidR="0071577A" w:rsidRPr="00002D5B">
        <w:rPr>
          <w:rStyle w:val="apple-style-span"/>
          <w:rFonts w:ascii="Microsoft YaHei" w:hAnsi="Microsoft YaHei" w:cs="Arial" w:hint="eastAsia"/>
          <w:b/>
          <w:color w:val="000000"/>
          <w:sz w:val="24"/>
          <w:shd w:val="clear" w:color="auto" w:fill="FFFFFF"/>
        </w:rPr>
        <w:t>5</w:t>
      </w:r>
      <w:r w:rsidRPr="00002D5B">
        <w:rPr>
          <w:rStyle w:val="apple-style-span"/>
          <w:rFonts w:ascii="Microsoft YaHei" w:hAnsi="Microsoft YaHei" w:cs="Arial" w:hint="eastAsia"/>
          <w:b/>
          <w:color w:val="000000"/>
          <w:sz w:val="24"/>
          <w:shd w:val="clear" w:color="auto" w:fill="FFFFFF"/>
        </w:rPr>
        <w:t>会议室</w:t>
      </w:r>
    </w:p>
    <w:p w:rsidR="00F246CB" w:rsidRPr="009A3B1B" w:rsidRDefault="00F246CB" w:rsidP="00F246CB">
      <w:pPr>
        <w:widowControl/>
        <w:jc w:val="left"/>
        <w:rPr>
          <w:b/>
          <w:sz w:val="28"/>
        </w:rPr>
      </w:pPr>
      <w:r>
        <w:rPr>
          <w:rStyle w:val="apple-style-span"/>
          <w:rFonts w:ascii="Microsoft YaHei" w:hAnsi="Microsoft YaHei" w:cs="Arial"/>
          <w:b/>
          <w:color w:val="000000"/>
          <w:sz w:val="24"/>
          <w:shd w:val="clear" w:color="auto" w:fill="FFFFFF"/>
        </w:rPr>
        <w:br w:type="page"/>
      </w:r>
      <w:r w:rsidRPr="009A3B1B">
        <w:rPr>
          <w:rFonts w:hint="eastAsia"/>
          <w:b/>
          <w:sz w:val="28"/>
        </w:rPr>
        <w:lastRenderedPageBreak/>
        <w:t>附件：</w:t>
      </w:r>
    </w:p>
    <w:p w:rsidR="003C3282" w:rsidRDefault="003C3282" w:rsidP="00F246CB">
      <w:pPr>
        <w:jc w:val="center"/>
        <w:rPr>
          <w:b/>
          <w:sz w:val="32"/>
        </w:rPr>
      </w:pPr>
    </w:p>
    <w:p w:rsidR="00F246CB" w:rsidRPr="0051079E" w:rsidRDefault="00F246CB" w:rsidP="00F246CB">
      <w:pPr>
        <w:jc w:val="center"/>
        <w:rPr>
          <w:b/>
          <w:sz w:val="28"/>
        </w:rPr>
      </w:pPr>
      <w:r w:rsidRPr="0051079E">
        <w:rPr>
          <w:rFonts w:hint="eastAsia"/>
          <w:b/>
          <w:sz w:val="32"/>
        </w:rPr>
        <w:t>关于开展培训活动疫情防控工作指引</w:t>
      </w:r>
    </w:p>
    <w:p w:rsidR="00F246CB" w:rsidRDefault="00F246CB" w:rsidP="00F246CB"/>
    <w:p w:rsidR="00F246CB" w:rsidRPr="0058385C" w:rsidRDefault="00F246CB" w:rsidP="00F246CB">
      <w:pPr>
        <w:spacing w:line="360" w:lineRule="auto"/>
        <w:ind w:firstLineChars="200" w:firstLine="480"/>
        <w:rPr>
          <w:sz w:val="24"/>
        </w:rPr>
      </w:pPr>
      <w:r w:rsidRPr="0058385C">
        <w:rPr>
          <w:rFonts w:hint="eastAsia"/>
          <w:sz w:val="24"/>
        </w:rPr>
        <w:t>根据</w:t>
      </w:r>
      <w:r>
        <w:rPr>
          <w:rFonts w:hint="eastAsia"/>
          <w:sz w:val="24"/>
        </w:rPr>
        <w:t>《江苏省新型冠状病毒肺炎疫情防控指挥部办公室关于做好新冠肺炎疫情常态化防控工作的通告》</w:t>
      </w:r>
      <w:r w:rsidRPr="0058385C">
        <w:rPr>
          <w:rFonts w:hint="eastAsia"/>
          <w:sz w:val="24"/>
        </w:rPr>
        <w:t>，</w:t>
      </w:r>
      <w:r w:rsidR="00A8312F">
        <w:rPr>
          <w:rFonts w:hint="eastAsia"/>
          <w:sz w:val="24"/>
        </w:rPr>
        <w:t>商</w:t>
      </w:r>
      <w:r w:rsidRPr="0058385C">
        <w:rPr>
          <w:rFonts w:hint="eastAsia"/>
          <w:sz w:val="24"/>
        </w:rPr>
        <w:t>会有关培训活动的疫情防控措施如下：</w:t>
      </w:r>
    </w:p>
    <w:p w:rsidR="00A8312F" w:rsidRDefault="00A8312F" w:rsidP="00A8312F">
      <w:pPr>
        <w:spacing w:line="360" w:lineRule="auto"/>
        <w:ind w:firstLineChars="250" w:firstLine="600"/>
        <w:rPr>
          <w:rFonts w:ascii="SimSun" w:hAnsi="SimSun" w:hint="eastAsia"/>
          <w:sz w:val="24"/>
        </w:rPr>
      </w:pPr>
    </w:p>
    <w:p w:rsidR="00A8312F" w:rsidRDefault="00A8312F" w:rsidP="00A8312F">
      <w:pPr>
        <w:pStyle w:val="aa"/>
        <w:numPr>
          <w:ilvl w:val="0"/>
          <w:numId w:val="14"/>
        </w:numPr>
        <w:spacing w:line="360" w:lineRule="auto"/>
        <w:ind w:firstLineChars="0"/>
        <w:rPr>
          <w:rFonts w:ascii="SimSun" w:hAnsi="SimSun" w:hint="eastAsia"/>
          <w:sz w:val="24"/>
        </w:rPr>
      </w:pPr>
      <w:r>
        <w:rPr>
          <w:rFonts w:ascii="SimSun" w:hAnsi="SimSun" w:hint="eastAsia"/>
          <w:sz w:val="24"/>
        </w:rPr>
        <w:t>商会作为主办方，提前了解酒店相关的疫情防控方案的要求，监督配合落实相关的防疫措施。</w:t>
      </w:r>
    </w:p>
    <w:p w:rsidR="00A8312F" w:rsidRDefault="00A8312F" w:rsidP="00A8312F">
      <w:pPr>
        <w:pStyle w:val="aa"/>
        <w:numPr>
          <w:ilvl w:val="0"/>
          <w:numId w:val="14"/>
        </w:numPr>
        <w:spacing w:line="360" w:lineRule="auto"/>
        <w:ind w:firstLineChars="0"/>
        <w:rPr>
          <w:rFonts w:ascii="SimSun" w:hAnsi="SimSun" w:hint="eastAsia"/>
          <w:sz w:val="24"/>
        </w:rPr>
      </w:pPr>
      <w:r>
        <w:rPr>
          <w:rFonts w:ascii="SimSun" w:hAnsi="SimSun" w:hint="eastAsia"/>
          <w:sz w:val="24"/>
        </w:rPr>
        <w:t>商会作为主办方，配合酒店做好相关活动的备案，提前告知派出所，街道办。</w:t>
      </w:r>
    </w:p>
    <w:p w:rsidR="00A8312F" w:rsidRDefault="00A8312F" w:rsidP="00A8312F">
      <w:pPr>
        <w:pStyle w:val="aa"/>
        <w:numPr>
          <w:ilvl w:val="0"/>
          <w:numId w:val="14"/>
        </w:numPr>
        <w:spacing w:line="360" w:lineRule="auto"/>
        <w:ind w:firstLineChars="0"/>
        <w:rPr>
          <w:rFonts w:ascii="SimSun" w:hAnsi="SimSun" w:hint="eastAsia"/>
          <w:sz w:val="24"/>
        </w:rPr>
      </w:pPr>
      <w:r>
        <w:rPr>
          <w:rFonts w:ascii="SimSun" w:hAnsi="SimSun" w:hint="eastAsia"/>
          <w:sz w:val="24"/>
        </w:rPr>
        <w:t>对来参加培训的人员进行健康摸排，实施健康告知和健康信息核实、体温测量记录。</w:t>
      </w:r>
    </w:p>
    <w:p w:rsidR="00A8312F" w:rsidRDefault="00A8312F" w:rsidP="00A8312F">
      <w:pPr>
        <w:pStyle w:val="aa"/>
        <w:spacing w:line="360" w:lineRule="auto"/>
        <w:ind w:left="360" w:firstLineChars="0" w:firstLine="0"/>
        <w:rPr>
          <w:rFonts w:ascii="SimSun" w:hAnsi="SimSun" w:hint="eastAsia"/>
          <w:sz w:val="24"/>
        </w:rPr>
      </w:pPr>
      <w:r>
        <w:rPr>
          <w:rFonts w:ascii="SimSun" w:hAnsi="SimSun" w:hint="eastAsia"/>
          <w:sz w:val="24"/>
        </w:rPr>
        <w:t>告知内容包括：</w:t>
      </w:r>
    </w:p>
    <w:p w:rsidR="00A8312F" w:rsidRPr="003C3282" w:rsidRDefault="00A8312F" w:rsidP="00A8312F">
      <w:pPr>
        <w:pStyle w:val="aa"/>
        <w:numPr>
          <w:ilvl w:val="0"/>
          <w:numId w:val="15"/>
        </w:numPr>
        <w:spacing w:line="360" w:lineRule="auto"/>
        <w:ind w:firstLineChars="0"/>
        <w:rPr>
          <w:rFonts w:asciiTheme="minorEastAsia" w:hAnsiTheme="minorEastAsia"/>
          <w:sz w:val="24"/>
        </w:rPr>
      </w:pPr>
      <w:r w:rsidRPr="003C3282">
        <w:rPr>
          <w:rFonts w:asciiTheme="minorEastAsia" w:hAnsiTheme="minorEastAsia" w:hint="eastAsia"/>
          <w:sz w:val="24"/>
        </w:rPr>
        <w:t>做好自我健康状况监测，确认无发热、咳嗽、乏力、腹泻等症状方可参加培训。</w:t>
      </w:r>
    </w:p>
    <w:p w:rsidR="00A8312F" w:rsidRPr="003C3282" w:rsidRDefault="00A8312F" w:rsidP="00A8312F">
      <w:pPr>
        <w:pStyle w:val="aa"/>
        <w:numPr>
          <w:ilvl w:val="0"/>
          <w:numId w:val="15"/>
        </w:numPr>
        <w:spacing w:line="360" w:lineRule="auto"/>
        <w:ind w:firstLineChars="0"/>
        <w:rPr>
          <w:rFonts w:asciiTheme="minorEastAsia" w:hAnsiTheme="minorEastAsia"/>
          <w:color w:val="000000" w:themeColor="text1"/>
          <w:sz w:val="24"/>
        </w:rPr>
      </w:pPr>
      <w:r w:rsidRPr="003C3282">
        <w:rPr>
          <w:rStyle w:val="apple-style-span"/>
          <w:rFonts w:asciiTheme="minorEastAsia" w:hAnsiTheme="minorEastAsia" w:cs="Arial" w:hint="eastAsia"/>
          <w:color w:val="000000" w:themeColor="text1"/>
          <w:sz w:val="24"/>
          <w:shd w:val="clear" w:color="auto" w:fill="FFFFFF"/>
        </w:rPr>
        <w:t>培训当天签到时，需提供“苏康码”及身份证供核对，经过商会工作人员核对无误后方可进场。</w:t>
      </w:r>
    </w:p>
    <w:p w:rsidR="00A8312F" w:rsidRPr="003C3282" w:rsidRDefault="00A8312F" w:rsidP="00A8312F">
      <w:pPr>
        <w:pStyle w:val="aa"/>
        <w:numPr>
          <w:ilvl w:val="0"/>
          <w:numId w:val="15"/>
        </w:numPr>
        <w:snapToGrid w:val="0"/>
        <w:spacing w:line="276" w:lineRule="auto"/>
        <w:ind w:firstLineChars="0"/>
        <w:rPr>
          <w:rStyle w:val="apple-style-span"/>
          <w:rFonts w:asciiTheme="minorEastAsia" w:hAnsiTheme="minorEastAsia" w:cs="Arial"/>
          <w:color w:val="000000" w:themeColor="text1"/>
          <w:sz w:val="24"/>
          <w:shd w:val="clear" w:color="auto" w:fill="FFFFFF"/>
        </w:rPr>
      </w:pPr>
      <w:r w:rsidRPr="003C3282">
        <w:rPr>
          <w:rStyle w:val="apple-style-span"/>
          <w:rFonts w:asciiTheme="minorEastAsia" w:hAnsiTheme="minorEastAsia" w:cs="Arial" w:hint="eastAsia"/>
          <w:color w:val="000000" w:themeColor="text1"/>
          <w:sz w:val="24"/>
          <w:shd w:val="clear" w:color="auto" w:fill="FFFFFF"/>
        </w:rPr>
        <w:t>培训当天签到时，商会工作人员会对所有学员进行体温测量，体温37.3°C以下方可进入培训室；商会在安排学员的座位时会做好合理的间隔安排。</w:t>
      </w:r>
    </w:p>
    <w:p w:rsidR="00A8312F" w:rsidRPr="003C3282" w:rsidRDefault="00A8312F" w:rsidP="00A8312F">
      <w:pPr>
        <w:pStyle w:val="aa"/>
        <w:numPr>
          <w:ilvl w:val="0"/>
          <w:numId w:val="15"/>
        </w:numPr>
        <w:spacing w:line="360" w:lineRule="auto"/>
        <w:ind w:firstLineChars="0"/>
        <w:rPr>
          <w:rFonts w:asciiTheme="minorEastAsia" w:hAnsiTheme="minorEastAsia"/>
          <w:color w:val="000000" w:themeColor="text1"/>
          <w:sz w:val="24"/>
        </w:rPr>
      </w:pPr>
      <w:r w:rsidRPr="003C3282">
        <w:rPr>
          <w:rStyle w:val="apple-style-span"/>
          <w:rFonts w:asciiTheme="minorEastAsia" w:hAnsiTheme="minorEastAsia" w:cs="Arial" w:hint="eastAsia"/>
          <w:color w:val="000000" w:themeColor="text1"/>
          <w:sz w:val="24"/>
          <w:shd w:val="clear" w:color="auto" w:fill="FFFFFF"/>
        </w:rPr>
        <w:t>培训会议期间，所有工作人员、学员都要佩戴口罩，严格遵守酒店有关疫情防控的要求来执行。</w:t>
      </w:r>
    </w:p>
    <w:p w:rsidR="00255383" w:rsidRPr="003C3282" w:rsidRDefault="00A8312F" w:rsidP="00A8312F">
      <w:pPr>
        <w:pStyle w:val="aa"/>
        <w:numPr>
          <w:ilvl w:val="0"/>
          <w:numId w:val="15"/>
        </w:numPr>
        <w:spacing w:line="360" w:lineRule="auto"/>
        <w:ind w:firstLineChars="0"/>
        <w:rPr>
          <w:rFonts w:asciiTheme="minorEastAsia" w:hAnsiTheme="minorEastAsia"/>
          <w:sz w:val="24"/>
        </w:rPr>
      </w:pPr>
      <w:r w:rsidRPr="003C3282">
        <w:rPr>
          <w:rFonts w:asciiTheme="minorEastAsia" w:hAnsiTheme="minorEastAsia" w:hint="eastAsia"/>
          <w:sz w:val="24"/>
        </w:rPr>
        <w:t>商会配合酒店做好“公共卫生突发事件应急预案”，一旦发生突发事件，严格按照酒店预警机制来做好相关工作。</w:t>
      </w:r>
    </w:p>
    <w:p w:rsidR="00A8312F" w:rsidRPr="00F360A3" w:rsidRDefault="00A8312F" w:rsidP="00F360A3">
      <w:pPr>
        <w:pStyle w:val="aa"/>
        <w:numPr>
          <w:ilvl w:val="0"/>
          <w:numId w:val="15"/>
        </w:numPr>
        <w:spacing w:line="360" w:lineRule="auto"/>
        <w:ind w:firstLineChars="0"/>
        <w:rPr>
          <w:rFonts w:asciiTheme="minorEastAsia" w:hAnsiTheme="minorEastAsia"/>
          <w:sz w:val="24"/>
        </w:rPr>
      </w:pPr>
      <w:r w:rsidRPr="00F360A3">
        <w:rPr>
          <w:rFonts w:asciiTheme="minorEastAsia" w:hAnsiTheme="minorEastAsia" w:hint="eastAsia"/>
          <w:sz w:val="24"/>
        </w:rPr>
        <w:t>市疾控中心：</w:t>
      </w:r>
      <w:r w:rsidR="00F360A3" w:rsidRPr="00F360A3">
        <w:rPr>
          <w:rFonts w:asciiTheme="minorEastAsia" w:hAnsiTheme="minorEastAsia" w:hint="eastAsia"/>
          <w:sz w:val="24"/>
        </w:rPr>
        <w:t>025-</w:t>
      </w:r>
      <w:r w:rsidR="00F360A3" w:rsidRPr="00F360A3">
        <w:rPr>
          <w:rFonts w:ascii="Arial" w:hAnsi="Arial" w:cs="Arial"/>
          <w:color w:val="333333"/>
          <w:spacing w:val="15"/>
          <w:szCs w:val="21"/>
        </w:rPr>
        <w:t xml:space="preserve"> </w:t>
      </w:r>
      <w:r w:rsidR="00F360A3" w:rsidRPr="00F360A3">
        <w:rPr>
          <w:rFonts w:asciiTheme="minorEastAsia" w:hAnsiTheme="minorEastAsia"/>
          <w:sz w:val="24"/>
        </w:rPr>
        <w:t>83538333</w:t>
      </w:r>
    </w:p>
    <w:p w:rsidR="00A8312F" w:rsidRPr="003C3282" w:rsidRDefault="00F360A3" w:rsidP="00A8312F">
      <w:pPr>
        <w:pStyle w:val="aa"/>
        <w:spacing w:line="360" w:lineRule="auto"/>
        <w:ind w:left="360" w:firstLineChars="0" w:firstLine="0"/>
        <w:rPr>
          <w:rFonts w:asciiTheme="minorEastAsia" w:hAnsiTheme="minorEastAsia"/>
          <w:sz w:val="24"/>
        </w:rPr>
      </w:pPr>
      <w:r>
        <w:rPr>
          <w:rFonts w:asciiTheme="minorEastAsia" w:hAnsiTheme="minorEastAsia" w:hint="eastAsia"/>
          <w:sz w:val="24"/>
        </w:rPr>
        <w:t xml:space="preserve">   </w:t>
      </w:r>
      <w:r w:rsidR="00A8312F" w:rsidRPr="003C3282">
        <w:rPr>
          <w:rFonts w:asciiTheme="minorEastAsia" w:hAnsiTheme="minorEastAsia" w:hint="eastAsia"/>
          <w:sz w:val="24"/>
        </w:rPr>
        <w:t>防控热线：</w:t>
      </w:r>
      <w:r>
        <w:rPr>
          <w:rFonts w:asciiTheme="minorEastAsia" w:hAnsiTheme="minorEastAsia" w:hint="eastAsia"/>
          <w:sz w:val="24"/>
        </w:rPr>
        <w:t>12320</w:t>
      </w:r>
    </w:p>
    <w:p w:rsidR="00A8312F" w:rsidRPr="003C3282" w:rsidRDefault="00A8312F" w:rsidP="00A8312F">
      <w:pPr>
        <w:spacing w:line="360" w:lineRule="auto"/>
        <w:ind w:left="360"/>
        <w:rPr>
          <w:rStyle w:val="apple-style-span"/>
          <w:rFonts w:asciiTheme="minorEastAsia" w:hAnsiTheme="minorEastAsia"/>
          <w:sz w:val="24"/>
        </w:rPr>
      </w:pPr>
    </w:p>
    <w:p w:rsidR="003C3282" w:rsidRPr="003C3282" w:rsidRDefault="003C3282" w:rsidP="00A8312F">
      <w:pPr>
        <w:spacing w:line="360" w:lineRule="auto"/>
        <w:jc w:val="right"/>
        <w:rPr>
          <w:rFonts w:asciiTheme="minorEastAsia" w:hAnsiTheme="minorEastAsia"/>
          <w:sz w:val="24"/>
        </w:rPr>
      </w:pPr>
    </w:p>
    <w:p w:rsidR="00A8312F" w:rsidRPr="003C3282" w:rsidRDefault="00A8312F" w:rsidP="00A8312F">
      <w:pPr>
        <w:spacing w:line="360" w:lineRule="auto"/>
        <w:jc w:val="right"/>
        <w:rPr>
          <w:rFonts w:asciiTheme="minorEastAsia" w:hAnsiTheme="minorEastAsia"/>
          <w:sz w:val="24"/>
        </w:rPr>
      </w:pPr>
      <w:r w:rsidRPr="003C3282">
        <w:rPr>
          <w:rFonts w:asciiTheme="minorEastAsia" w:hAnsiTheme="minorEastAsia" w:hint="eastAsia"/>
          <w:sz w:val="24"/>
        </w:rPr>
        <w:t>江苏省玩具和婴童用品商会</w:t>
      </w:r>
    </w:p>
    <w:p w:rsidR="00A8312F" w:rsidRPr="003C3282" w:rsidRDefault="00A8312F" w:rsidP="00A8312F">
      <w:pPr>
        <w:spacing w:line="360" w:lineRule="auto"/>
        <w:ind w:left="360"/>
        <w:rPr>
          <w:rFonts w:asciiTheme="minorEastAsia" w:hAnsiTheme="minorEastAsia"/>
          <w:sz w:val="24"/>
        </w:rPr>
      </w:pPr>
    </w:p>
    <w:p w:rsidR="00A8312F" w:rsidRPr="003C3282" w:rsidRDefault="00A8312F" w:rsidP="00A8312F">
      <w:pPr>
        <w:spacing w:line="360" w:lineRule="auto"/>
        <w:ind w:left="360"/>
        <w:rPr>
          <w:rStyle w:val="apple-style-span"/>
          <w:rFonts w:asciiTheme="minorEastAsia" w:hAnsiTheme="minorEastAsia"/>
          <w:sz w:val="24"/>
        </w:rPr>
      </w:pPr>
      <w:r w:rsidRPr="003C3282">
        <w:rPr>
          <w:rFonts w:asciiTheme="minorEastAsia" w:hAnsiTheme="minorEastAsia"/>
          <w:sz w:val="24"/>
        </w:rPr>
        <w:t xml:space="preserve">                                                                   </w:t>
      </w:r>
      <w:r w:rsidRPr="003C3282">
        <w:rPr>
          <w:rFonts w:asciiTheme="minorEastAsia" w:hAnsiTheme="minorEastAsia" w:hint="eastAsia"/>
          <w:sz w:val="24"/>
        </w:rPr>
        <w:t>2020年8月13日</w:t>
      </w:r>
    </w:p>
    <w:sectPr w:rsidR="00A8312F" w:rsidRPr="003C3282" w:rsidSect="00C27F7F">
      <w:headerReference w:type="default" r:id="rId13"/>
      <w:pgSz w:w="11906" w:h="16838"/>
      <w:pgMar w:top="779" w:right="567" w:bottom="567" w:left="56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DB4" w:rsidRDefault="00680DB4">
      <w:r>
        <w:separator/>
      </w:r>
    </w:p>
  </w:endnote>
  <w:endnote w:type="continuationSeparator" w:id="0">
    <w:p w:rsidR="00680DB4" w:rsidRDefault="00680D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Arial Unicode MS"/>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方正粗圆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DB4" w:rsidRDefault="00680DB4">
      <w:r>
        <w:separator/>
      </w:r>
    </w:p>
  </w:footnote>
  <w:footnote w:type="continuationSeparator" w:id="0">
    <w:p w:rsidR="00680DB4" w:rsidRDefault="00680D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72" w:rsidRPr="00F66331" w:rsidRDefault="00F66331" w:rsidP="001D29E3">
    <w:pPr>
      <w:jc w:val="right"/>
      <w:rPr>
        <w:rFonts w:ascii="方正粗圆简体" w:eastAsia="方正粗圆简体" w:hAnsi="Microsoft YaHei" w:hint="eastAsia"/>
        <w:sz w:val="26"/>
        <w:szCs w:val="26"/>
      </w:rPr>
    </w:pPr>
    <w:r>
      <w:rPr>
        <w:noProof/>
      </w:rPr>
      <w:drawing>
        <wp:anchor distT="0" distB="0" distL="114300" distR="114300" simplePos="0" relativeHeight="251657216" behindDoc="0" locked="0" layoutInCell="1" allowOverlap="1">
          <wp:simplePos x="0" y="0"/>
          <wp:positionH relativeFrom="column">
            <wp:posOffset>4025900</wp:posOffset>
          </wp:positionH>
          <wp:positionV relativeFrom="paragraph">
            <wp:posOffset>-151378</wp:posOffset>
          </wp:positionV>
          <wp:extent cx="544830" cy="498475"/>
          <wp:effectExtent l="0" t="0" r="7620" b="0"/>
          <wp:wrapSquare wrapText="bothSides"/>
          <wp:docPr id="4" name="图片 4" descr="会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会标"/>
                  <pic:cNvPicPr>
                    <a:picLocks noChangeAspect="1" noChangeArrowheads="1"/>
                  </pic:cNvPicPr>
                </pic:nvPicPr>
                <pic:blipFill>
                  <a:blip r:embed="rId1"/>
                  <a:srcRect/>
                  <a:stretch>
                    <a:fillRect/>
                  </a:stretch>
                </pic:blipFill>
                <pic:spPr bwMode="auto">
                  <a:xfrm>
                    <a:off x="0" y="0"/>
                    <a:ext cx="544830" cy="498475"/>
                  </a:xfrm>
                  <a:prstGeom prst="rect">
                    <a:avLst/>
                  </a:prstGeom>
                  <a:noFill/>
                  <a:ln w="9525">
                    <a:noFill/>
                    <a:miter lim="800000"/>
                    <a:headEnd/>
                    <a:tailEnd/>
                  </a:ln>
                </pic:spPr>
              </pic:pic>
            </a:graphicData>
          </a:graphic>
        </wp:anchor>
      </w:drawing>
    </w:r>
    <w:r w:rsidR="00243099">
      <w:rPr>
        <w:noProof/>
      </w:rPr>
      <w:drawing>
        <wp:anchor distT="0" distB="0" distL="114300" distR="114300" simplePos="0" relativeHeight="251658240" behindDoc="0" locked="0" layoutInCell="1" allowOverlap="1">
          <wp:simplePos x="0" y="0"/>
          <wp:positionH relativeFrom="column">
            <wp:posOffset>192405</wp:posOffset>
          </wp:positionH>
          <wp:positionV relativeFrom="paragraph">
            <wp:posOffset>-292735</wp:posOffset>
          </wp:positionV>
          <wp:extent cx="1847850" cy="666750"/>
          <wp:effectExtent l="19050" t="0" r="0" b="0"/>
          <wp:wrapSquare wrapText="bothSides"/>
          <wp:docPr id="1" name="图片 0" descr="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1.jpg"/>
                  <pic:cNvPicPr/>
                </pic:nvPicPr>
                <pic:blipFill>
                  <a:blip r:embed="rId2"/>
                  <a:stretch>
                    <a:fillRect/>
                  </a:stretch>
                </pic:blipFill>
                <pic:spPr>
                  <a:xfrm>
                    <a:off x="0" y="0"/>
                    <a:ext cx="1847850" cy="666750"/>
                  </a:xfrm>
                  <a:prstGeom prst="rect">
                    <a:avLst/>
                  </a:prstGeom>
                </pic:spPr>
              </pic:pic>
            </a:graphicData>
          </a:graphic>
        </wp:anchor>
      </w:drawing>
    </w:r>
    <w:r w:rsidR="00ED4A72">
      <w:t xml:space="preserve">          </w:t>
    </w:r>
    <w:r>
      <w:t xml:space="preserve">                   </w:t>
    </w:r>
    <w:r w:rsidRPr="00F66331">
      <w:rPr>
        <w:sz w:val="26"/>
        <w:szCs w:val="26"/>
      </w:rPr>
      <w:t xml:space="preserve">  </w:t>
    </w:r>
    <w:r w:rsidR="00ED4A72" w:rsidRPr="00F66331">
      <w:rPr>
        <w:rFonts w:ascii="方正粗圆简体" w:eastAsia="方正粗圆简体" w:hAnsi="Microsoft YaHei" w:hint="eastAsia"/>
        <w:sz w:val="26"/>
        <w:szCs w:val="26"/>
      </w:rPr>
      <w:t xml:space="preserve">江苏省玩具和婴童用品商会         </w:t>
    </w:r>
  </w:p>
  <w:p w:rsidR="00ED4A72" w:rsidRDefault="00ED4A7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2"/>
      <w:numFmt w:val="chineseCounting"/>
      <w:suff w:val="nothing"/>
      <w:lvlText w:val="%1、"/>
      <w:lvlJc w:val="left"/>
    </w:lvl>
  </w:abstractNum>
  <w:abstractNum w:abstractNumId="1">
    <w:nsid w:val="00000005"/>
    <w:multiLevelType w:val="singleLevel"/>
    <w:tmpl w:val="00000005"/>
    <w:lvl w:ilvl="0">
      <w:start w:val="3"/>
      <w:numFmt w:val="chineseCounting"/>
      <w:suff w:val="nothing"/>
      <w:lvlText w:val="%1、"/>
      <w:lvlJc w:val="left"/>
    </w:lvl>
  </w:abstractNum>
  <w:abstractNum w:abstractNumId="2">
    <w:nsid w:val="00000008"/>
    <w:multiLevelType w:val="singleLevel"/>
    <w:tmpl w:val="00000008"/>
    <w:lvl w:ilvl="0">
      <w:start w:val="1"/>
      <w:numFmt w:val="chineseCounting"/>
      <w:suff w:val="nothing"/>
      <w:lvlText w:val="%1、"/>
      <w:lvlJc w:val="left"/>
    </w:lvl>
  </w:abstractNum>
  <w:abstractNum w:abstractNumId="3">
    <w:nsid w:val="00000009"/>
    <w:multiLevelType w:val="singleLevel"/>
    <w:tmpl w:val="00000009"/>
    <w:lvl w:ilvl="0">
      <w:start w:val="2"/>
      <w:numFmt w:val="chineseCounting"/>
      <w:suff w:val="nothing"/>
      <w:lvlText w:val="%1、"/>
      <w:lvlJc w:val="left"/>
    </w:lvl>
  </w:abstractNum>
  <w:abstractNum w:abstractNumId="4">
    <w:nsid w:val="00706BF6"/>
    <w:multiLevelType w:val="hybridMultilevel"/>
    <w:tmpl w:val="FD6CD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1671E7"/>
    <w:multiLevelType w:val="singleLevel"/>
    <w:tmpl w:val="00000000"/>
    <w:lvl w:ilvl="0">
      <w:start w:val="1"/>
      <w:numFmt w:val="chineseCounting"/>
      <w:suff w:val="nothing"/>
      <w:lvlText w:val="%1、"/>
      <w:lvlJc w:val="left"/>
    </w:lvl>
  </w:abstractNum>
  <w:abstractNum w:abstractNumId="6">
    <w:nsid w:val="2C4A5D9F"/>
    <w:multiLevelType w:val="hybridMultilevel"/>
    <w:tmpl w:val="CA1C2550"/>
    <w:lvl w:ilvl="0" w:tplc="D0969C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7">
    <w:nsid w:val="2E965F09"/>
    <w:multiLevelType w:val="hybridMultilevel"/>
    <w:tmpl w:val="1FAC4CFE"/>
    <w:lvl w:ilvl="0" w:tplc="4314E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EAA7065"/>
    <w:multiLevelType w:val="hybridMultilevel"/>
    <w:tmpl w:val="0F5EE7FE"/>
    <w:lvl w:ilvl="0" w:tplc="39D06CBE">
      <w:start w:val="1"/>
      <w:numFmt w:val="decimalEnclosedCircle"/>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9">
    <w:nsid w:val="4087303A"/>
    <w:multiLevelType w:val="hybridMultilevel"/>
    <w:tmpl w:val="41FE01D8"/>
    <w:lvl w:ilvl="0" w:tplc="6ADA85F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0">
    <w:nsid w:val="4F801B12"/>
    <w:multiLevelType w:val="hybridMultilevel"/>
    <w:tmpl w:val="FD6CD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663109"/>
    <w:multiLevelType w:val="hybridMultilevel"/>
    <w:tmpl w:val="19C88C6C"/>
    <w:lvl w:ilvl="0" w:tplc="6FBCFA26">
      <w:start w:val="1"/>
      <w:numFmt w:val="decimal"/>
      <w:lvlText w:val="%1．"/>
      <w:lvlJc w:val="left"/>
      <w:pPr>
        <w:ind w:left="885" w:hanging="360"/>
      </w:pPr>
      <w:rPr>
        <w:rFonts w:hint="default"/>
        <w:b w:val="0"/>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2">
    <w:nsid w:val="62174CE9"/>
    <w:multiLevelType w:val="hybridMultilevel"/>
    <w:tmpl w:val="D9647876"/>
    <w:lvl w:ilvl="0" w:tplc="DFCAD1F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6E77115B"/>
    <w:multiLevelType w:val="hybridMultilevel"/>
    <w:tmpl w:val="163446B2"/>
    <w:lvl w:ilvl="0" w:tplc="735ACF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7CF63DE8"/>
    <w:multiLevelType w:val="hybridMultilevel"/>
    <w:tmpl w:val="DBB09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0"/>
  </w:num>
  <w:num w:numId="4">
    <w:abstractNumId w:val="14"/>
  </w:num>
  <w:num w:numId="5">
    <w:abstractNumId w:val="12"/>
  </w:num>
  <w:num w:numId="6">
    <w:abstractNumId w:val="4"/>
  </w:num>
  <w:num w:numId="7">
    <w:abstractNumId w:val="6"/>
  </w:num>
  <w:num w:numId="8">
    <w:abstractNumId w:val="9"/>
  </w:num>
  <w:num w:numId="9">
    <w:abstractNumId w:val="2"/>
  </w:num>
  <w:num w:numId="10">
    <w:abstractNumId w:val="3"/>
  </w:num>
  <w:num w:numId="11">
    <w:abstractNumId w:val="1"/>
  </w:num>
  <w:num w:numId="12">
    <w:abstractNumId w:val="11"/>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0MDC1MDGztDQwMrIwNzBX0lEKTi0uzszPAykwrAUAR2dOgiwAAAA="/>
  </w:docVars>
  <w:rsids>
    <w:rsidRoot w:val="00172A27"/>
    <w:rsid w:val="0000061E"/>
    <w:rsid w:val="0000065F"/>
    <w:rsid w:val="00002D5B"/>
    <w:rsid w:val="00003DE3"/>
    <w:rsid w:val="00005EF9"/>
    <w:rsid w:val="00006867"/>
    <w:rsid w:val="00016268"/>
    <w:rsid w:val="00017193"/>
    <w:rsid w:val="000206BA"/>
    <w:rsid w:val="00032FEA"/>
    <w:rsid w:val="00041734"/>
    <w:rsid w:val="00041D23"/>
    <w:rsid w:val="00046D53"/>
    <w:rsid w:val="0005005C"/>
    <w:rsid w:val="000504A9"/>
    <w:rsid w:val="0007596D"/>
    <w:rsid w:val="00091828"/>
    <w:rsid w:val="000A22A9"/>
    <w:rsid w:val="000B0C57"/>
    <w:rsid w:val="000B34A8"/>
    <w:rsid w:val="000B3967"/>
    <w:rsid w:val="000D1B4F"/>
    <w:rsid w:val="000E0B90"/>
    <w:rsid w:val="000E327B"/>
    <w:rsid w:val="001023F8"/>
    <w:rsid w:val="00104B20"/>
    <w:rsid w:val="00106C70"/>
    <w:rsid w:val="0011080B"/>
    <w:rsid w:val="00120299"/>
    <w:rsid w:val="00120399"/>
    <w:rsid w:val="00120407"/>
    <w:rsid w:val="00126147"/>
    <w:rsid w:val="0012710C"/>
    <w:rsid w:val="00137187"/>
    <w:rsid w:val="00152E8A"/>
    <w:rsid w:val="0016220B"/>
    <w:rsid w:val="00172A27"/>
    <w:rsid w:val="00190F2F"/>
    <w:rsid w:val="00192C94"/>
    <w:rsid w:val="001A0152"/>
    <w:rsid w:val="001A097D"/>
    <w:rsid w:val="001A3035"/>
    <w:rsid w:val="001A747F"/>
    <w:rsid w:val="001B3494"/>
    <w:rsid w:val="001B6E60"/>
    <w:rsid w:val="001C4DC4"/>
    <w:rsid w:val="001D29E3"/>
    <w:rsid w:val="001D2C43"/>
    <w:rsid w:val="001D5AF9"/>
    <w:rsid w:val="001D66EA"/>
    <w:rsid w:val="001D76FD"/>
    <w:rsid w:val="001E5504"/>
    <w:rsid w:val="001E71B7"/>
    <w:rsid w:val="001E7C85"/>
    <w:rsid w:val="001F0E41"/>
    <w:rsid w:val="001F63EB"/>
    <w:rsid w:val="002077FC"/>
    <w:rsid w:val="00212B98"/>
    <w:rsid w:val="002169C0"/>
    <w:rsid w:val="0023602E"/>
    <w:rsid w:val="00243099"/>
    <w:rsid w:val="00244219"/>
    <w:rsid w:val="00255383"/>
    <w:rsid w:val="00257ABA"/>
    <w:rsid w:val="00270E36"/>
    <w:rsid w:val="00276168"/>
    <w:rsid w:val="00282491"/>
    <w:rsid w:val="00290B74"/>
    <w:rsid w:val="002A5F2F"/>
    <w:rsid w:val="002A6F12"/>
    <w:rsid w:val="002B5722"/>
    <w:rsid w:val="002B745B"/>
    <w:rsid w:val="002C0E05"/>
    <w:rsid w:val="002D3D9B"/>
    <w:rsid w:val="002D63FC"/>
    <w:rsid w:val="002E7A02"/>
    <w:rsid w:val="002F5F36"/>
    <w:rsid w:val="00303598"/>
    <w:rsid w:val="00305632"/>
    <w:rsid w:val="003101E8"/>
    <w:rsid w:val="00314D97"/>
    <w:rsid w:val="003169F8"/>
    <w:rsid w:val="003202DF"/>
    <w:rsid w:val="00326F09"/>
    <w:rsid w:val="00327A84"/>
    <w:rsid w:val="00336971"/>
    <w:rsid w:val="00336CF0"/>
    <w:rsid w:val="00341E54"/>
    <w:rsid w:val="00344DB0"/>
    <w:rsid w:val="0034528C"/>
    <w:rsid w:val="00351F98"/>
    <w:rsid w:val="00354684"/>
    <w:rsid w:val="00372B21"/>
    <w:rsid w:val="003747E8"/>
    <w:rsid w:val="00376AC8"/>
    <w:rsid w:val="0037737E"/>
    <w:rsid w:val="00392B6A"/>
    <w:rsid w:val="003A024F"/>
    <w:rsid w:val="003B36D9"/>
    <w:rsid w:val="003B432F"/>
    <w:rsid w:val="003B7BAA"/>
    <w:rsid w:val="003C3282"/>
    <w:rsid w:val="003D45AF"/>
    <w:rsid w:val="003D5C0C"/>
    <w:rsid w:val="003E0781"/>
    <w:rsid w:val="003E1E5F"/>
    <w:rsid w:val="003E3DAD"/>
    <w:rsid w:val="003F1F5D"/>
    <w:rsid w:val="003F42A5"/>
    <w:rsid w:val="003F61C1"/>
    <w:rsid w:val="003F711F"/>
    <w:rsid w:val="003F746E"/>
    <w:rsid w:val="004100BB"/>
    <w:rsid w:val="004127BB"/>
    <w:rsid w:val="00412B4D"/>
    <w:rsid w:val="00415F35"/>
    <w:rsid w:val="00420282"/>
    <w:rsid w:val="00437699"/>
    <w:rsid w:val="004423A5"/>
    <w:rsid w:val="0044267E"/>
    <w:rsid w:val="00447F03"/>
    <w:rsid w:val="0045139E"/>
    <w:rsid w:val="0045690C"/>
    <w:rsid w:val="00483689"/>
    <w:rsid w:val="004A3254"/>
    <w:rsid w:val="004B0597"/>
    <w:rsid w:val="004D1164"/>
    <w:rsid w:val="004D24DE"/>
    <w:rsid w:val="004D2679"/>
    <w:rsid w:val="004D55AE"/>
    <w:rsid w:val="004F065B"/>
    <w:rsid w:val="004F077D"/>
    <w:rsid w:val="004F2824"/>
    <w:rsid w:val="004F7F99"/>
    <w:rsid w:val="00510FB3"/>
    <w:rsid w:val="00513BE8"/>
    <w:rsid w:val="00536ADF"/>
    <w:rsid w:val="00537F47"/>
    <w:rsid w:val="00551FC4"/>
    <w:rsid w:val="00555C58"/>
    <w:rsid w:val="00557891"/>
    <w:rsid w:val="00561B9C"/>
    <w:rsid w:val="005670E9"/>
    <w:rsid w:val="00573B60"/>
    <w:rsid w:val="00577AA5"/>
    <w:rsid w:val="00580109"/>
    <w:rsid w:val="00584C39"/>
    <w:rsid w:val="005966DF"/>
    <w:rsid w:val="00596D61"/>
    <w:rsid w:val="005A11EA"/>
    <w:rsid w:val="005A5C91"/>
    <w:rsid w:val="005B41E4"/>
    <w:rsid w:val="005B54A0"/>
    <w:rsid w:val="005B5782"/>
    <w:rsid w:val="005D7ED6"/>
    <w:rsid w:val="005E07B8"/>
    <w:rsid w:val="005F01D4"/>
    <w:rsid w:val="005F24AA"/>
    <w:rsid w:val="005F3B86"/>
    <w:rsid w:val="005F421D"/>
    <w:rsid w:val="005F4BF7"/>
    <w:rsid w:val="00601E5F"/>
    <w:rsid w:val="006027B5"/>
    <w:rsid w:val="0062431B"/>
    <w:rsid w:val="006341F8"/>
    <w:rsid w:val="00646A84"/>
    <w:rsid w:val="00647651"/>
    <w:rsid w:val="00653CC1"/>
    <w:rsid w:val="00657FB4"/>
    <w:rsid w:val="0066571B"/>
    <w:rsid w:val="0067005D"/>
    <w:rsid w:val="006741DF"/>
    <w:rsid w:val="00680DB4"/>
    <w:rsid w:val="006926A6"/>
    <w:rsid w:val="00692B27"/>
    <w:rsid w:val="006958E4"/>
    <w:rsid w:val="00697F00"/>
    <w:rsid w:val="006A19A4"/>
    <w:rsid w:val="006B0844"/>
    <w:rsid w:val="006B08BC"/>
    <w:rsid w:val="006B406E"/>
    <w:rsid w:val="006C0077"/>
    <w:rsid w:val="006E32D5"/>
    <w:rsid w:val="006E4B7A"/>
    <w:rsid w:val="006E6568"/>
    <w:rsid w:val="006F448B"/>
    <w:rsid w:val="006F4E72"/>
    <w:rsid w:val="007040B2"/>
    <w:rsid w:val="0070511E"/>
    <w:rsid w:val="0071577A"/>
    <w:rsid w:val="00724BD9"/>
    <w:rsid w:val="007257E7"/>
    <w:rsid w:val="00727E63"/>
    <w:rsid w:val="00731B47"/>
    <w:rsid w:val="00740EFD"/>
    <w:rsid w:val="00741DC0"/>
    <w:rsid w:val="007424E4"/>
    <w:rsid w:val="00743AA2"/>
    <w:rsid w:val="00743F6A"/>
    <w:rsid w:val="00744D61"/>
    <w:rsid w:val="007517C5"/>
    <w:rsid w:val="007610A6"/>
    <w:rsid w:val="00773D16"/>
    <w:rsid w:val="007744EB"/>
    <w:rsid w:val="0077467D"/>
    <w:rsid w:val="007755E8"/>
    <w:rsid w:val="00783DAC"/>
    <w:rsid w:val="007A0B0E"/>
    <w:rsid w:val="007C1B71"/>
    <w:rsid w:val="007C39E9"/>
    <w:rsid w:val="007C7D60"/>
    <w:rsid w:val="007D769A"/>
    <w:rsid w:val="007E13D7"/>
    <w:rsid w:val="007E1A28"/>
    <w:rsid w:val="007E399C"/>
    <w:rsid w:val="007E5A05"/>
    <w:rsid w:val="007E65D4"/>
    <w:rsid w:val="007F481B"/>
    <w:rsid w:val="00802438"/>
    <w:rsid w:val="008055B7"/>
    <w:rsid w:val="00810CC3"/>
    <w:rsid w:val="00813EA3"/>
    <w:rsid w:val="008218B8"/>
    <w:rsid w:val="00821C88"/>
    <w:rsid w:val="008238B5"/>
    <w:rsid w:val="00824E30"/>
    <w:rsid w:val="00836422"/>
    <w:rsid w:val="00850E21"/>
    <w:rsid w:val="008578AF"/>
    <w:rsid w:val="0086049A"/>
    <w:rsid w:val="00861176"/>
    <w:rsid w:val="00870D87"/>
    <w:rsid w:val="0087682E"/>
    <w:rsid w:val="00880018"/>
    <w:rsid w:val="00883A26"/>
    <w:rsid w:val="0089158B"/>
    <w:rsid w:val="0089242E"/>
    <w:rsid w:val="008B3BA6"/>
    <w:rsid w:val="008B5D29"/>
    <w:rsid w:val="008B688F"/>
    <w:rsid w:val="008C1B4E"/>
    <w:rsid w:val="008C2C75"/>
    <w:rsid w:val="008C3635"/>
    <w:rsid w:val="008D3002"/>
    <w:rsid w:val="008D5621"/>
    <w:rsid w:val="008E7BD5"/>
    <w:rsid w:val="008F6D20"/>
    <w:rsid w:val="008F7079"/>
    <w:rsid w:val="00902F68"/>
    <w:rsid w:val="009122FB"/>
    <w:rsid w:val="00916C8F"/>
    <w:rsid w:val="00917E4A"/>
    <w:rsid w:val="009204D6"/>
    <w:rsid w:val="00927BC7"/>
    <w:rsid w:val="00927FB0"/>
    <w:rsid w:val="00932EF0"/>
    <w:rsid w:val="00933448"/>
    <w:rsid w:val="00942325"/>
    <w:rsid w:val="00942CDD"/>
    <w:rsid w:val="00945678"/>
    <w:rsid w:val="00945FE4"/>
    <w:rsid w:val="00947532"/>
    <w:rsid w:val="00955793"/>
    <w:rsid w:val="00965AF5"/>
    <w:rsid w:val="009723AC"/>
    <w:rsid w:val="009801D8"/>
    <w:rsid w:val="0098464C"/>
    <w:rsid w:val="009A0513"/>
    <w:rsid w:val="009B11C1"/>
    <w:rsid w:val="009B326B"/>
    <w:rsid w:val="009B444B"/>
    <w:rsid w:val="009B5181"/>
    <w:rsid w:val="009B6FE4"/>
    <w:rsid w:val="009C7A31"/>
    <w:rsid w:val="009D0321"/>
    <w:rsid w:val="009E12CC"/>
    <w:rsid w:val="009E7B4E"/>
    <w:rsid w:val="009F0BDD"/>
    <w:rsid w:val="00A00A01"/>
    <w:rsid w:val="00A01B20"/>
    <w:rsid w:val="00A06ED6"/>
    <w:rsid w:val="00A10040"/>
    <w:rsid w:val="00A17592"/>
    <w:rsid w:val="00A26442"/>
    <w:rsid w:val="00A269B6"/>
    <w:rsid w:val="00A30A66"/>
    <w:rsid w:val="00A367BA"/>
    <w:rsid w:val="00A41320"/>
    <w:rsid w:val="00A41E31"/>
    <w:rsid w:val="00A41E51"/>
    <w:rsid w:val="00A5627E"/>
    <w:rsid w:val="00A56BE9"/>
    <w:rsid w:val="00A60047"/>
    <w:rsid w:val="00A60B60"/>
    <w:rsid w:val="00A63AFC"/>
    <w:rsid w:val="00A81309"/>
    <w:rsid w:val="00A8312F"/>
    <w:rsid w:val="00A83245"/>
    <w:rsid w:val="00A9554A"/>
    <w:rsid w:val="00A97A1C"/>
    <w:rsid w:val="00AA43D8"/>
    <w:rsid w:val="00AA7BD5"/>
    <w:rsid w:val="00AB01E6"/>
    <w:rsid w:val="00AB37F7"/>
    <w:rsid w:val="00AB7A56"/>
    <w:rsid w:val="00AC1571"/>
    <w:rsid w:val="00AC4A8B"/>
    <w:rsid w:val="00AC4EA4"/>
    <w:rsid w:val="00AD3182"/>
    <w:rsid w:val="00AD38DD"/>
    <w:rsid w:val="00AF31C2"/>
    <w:rsid w:val="00AF6673"/>
    <w:rsid w:val="00AF66A0"/>
    <w:rsid w:val="00B069F3"/>
    <w:rsid w:val="00B1102E"/>
    <w:rsid w:val="00B15AA5"/>
    <w:rsid w:val="00B21064"/>
    <w:rsid w:val="00B2190F"/>
    <w:rsid w:val="00B27444"/>
    <w:rsid w:val="00B305DF"/>
    <w:rsid w:val="00B307AF"/>
    <w:rsid w:val="00B30962"/>
    <w:rsid w:val="00B30CCA"/>
    <w:rsid w:val="00B37053"/>
    <w:rsid w:val="00B45EFC"/>
    <w:rsid w:val="00B51892"/>
    <w:rsid w:val="00B51A67"/>
    <w:rsid w:val="00B55A3A"/>
    <w:rsid w:val="00B5751D"/>
    <w:rsid w:val="00B60129"/>
    <w:rsid w:val="00B70635"/>
    <w:rsid w:val="00B82FCB"/>
    <w:rsid w:val="00B85147"/>
    <w:rsid w:val="00B85C96"/>
    <w:rsid w:val="00B87143"/>
    <w:rsid w:val="00B93804"/>
    <w:rsid w:val="00B93A1C"/>
    <w:rsid w:val="00B97773"/>
    <w:rsid w:val="00BA1CEA"/>
    <w:rsid w:val="00BA5AF8"/>
    <w:rsid w:val="00BB4738"/>
    <w:rsid w:val="00BC0CC3"/>
    <w:rsid w:val="00BC115A"/>
    <w:rsid w:val="00BD737C"/>
    <w:rsid w:val="00BF3FB4"/>
    <w:rsid w:val="00BF635F"/>
    <w:rsid w:val="00BF6E33"/>
    <w:rsid w:val="00C003BA"/>
    <w:rsid w:val="00C01C45"/>
    <w:rsid w:val="00C01E4E"/>
    <w:rsid w:val="00C04AF6"/>
    <w:rsid w:val="00C05CDE"/>
    <w:rsid w:val="00C076DF"/>
    <w:rsid w:val="00C269BC"/>
    <w:rsid w:val="00C27DD7"/>
    <w:rsid w:val="00C27F7F"/>
    <w:rsid w:val="00C37D6A"/>
    <w:rsid w:val="00C41A1E"/>
    <w:rsid w:val="00C41F3A"/>
    <w:rsid w:val="00C425A8"/>
    <w:rsid w:val="00C429AA"/>
    <w:rsid w:val="00C43624"/>
    <w:rsid w:val="00C4625C"/>
    <w:rsid w:val="00C522F1"/>
    <w:rsid w:val="00C56A20"/>
    <w:rsid w:val="00C72B2D"/>
    <w:rsid w:val="00C778B9"/>
    <w:rsid w:val="00C81A8B"/>
    <w:rsid w:val="00C94092"/>
    <w:rsid w:val="00C959D4"/>
    <w:rsid w:val="00C96281"/>
    <w:rsid w:val="00C96CA2"/>
    <w:rsid w:val="00CA3E77"/>
    <w:rsid w:val="00CC65DA"/>
    <w:rsid w:val="00CD08A5"/>
    <w:rsid w:val="00CE1525"/>
    <w:rsid w:val="00CE1F6B"/>
    <w:rsid w:val="00CF40BD"/>
    <w:rsid w:val="00CF523A"/>
    <w:rsid w:val="00CF5290"/>
    <w:rsid w:val="00CF59BC"/>
    <w:rsid w:val="00CF5D9C"/>
    <w:rsid w:val="00D168DC"/>
    <w:rsid w:val="00D1783E"/>
    <w:rsid w:val="00D20198"/>
    <w:rsid w:val="00D2344F"/>
    <w:rsid w:val="00D30D04"/>
    <w:rsid w:val="00D35502"/>
    <w:rsid w:val="00D433FA"/>
    <w:rsid w:val="00D452FA"/>
    <w:rsid w:val="00D52D44"/>
    <w:rsid w:val="00D54DBE"/>
    <w:rsid w:val="00D625DE"/>
    <w:rsid w:val="00D6331B"/>
    <w:rsid w:val="00D70DB5"/>
    <w:rsid w:val="00D7240D"/>
    <w:rsid w:val="00D76676"/>
    <w:rsid w:val="00D82D83"/>
    <w:rsid w:val="00D911D3"/>
    <w:rsid w:val="00D938D8"/>
    <w:rsid w:val="00D94C05"/>
    <w:rsid w:val="00DB4113"/>
    <w:rsid w:val="00DB4583"/>
    <w:rsid w:val="00DC33D5"/>
    <w:rsid w:val="00DC79D1"/>
    <w:rsid w:val="00DD3A70"/>
    <w:rsid w:val="00DD56B7"/>
    <w:rsid w:val="00DE286F"/>
    <w:rsid w:val="00DE7EE0"/>
    <w:rsid w:val="00E05F32"/>
    <w:rsid w:val="00E15F78"/>
    <w:rsid w:val="00E21B5A"/>
    <w:rsid w:val="00E31DFD"/>
    <w:rsid w:val="00E3271E"/>
    <w:rsid w:val="00E33359"/>
    <w:rsid w:val="00E43B44"/>
    <w:rsid w:val="00E479CC"/>
    <w:rsid w:val="00E53008"/>
    <w:rsid w:val="00E56605"/>
    <w:rsid w:val="00E57A6B"/>
    <w:rsid w:val="00E6318F"/>
    <w:rsid w:val="00E74795"/>
    <w:rsid w:val="00E756A1"/>
    <w:rsid w:val="00E80B28"/>
    <w:rsid w:val="00E974B7"/>
    <w:rsid w:val="00EA15F9"/>
    <w:rsid w:val="00EA27E5"/>
    <w:rsid w:val="00EA450E"/>
    <w:rsid w:val="00EB28FB"/>
    <w:rsid w:val="00EB2EFB"/>
    <w:rsid w:val="00EC0AFB"/>
    <w:rsid w:val="00EC3B60"/>
    <w:rsid w:val="00ED4A72"/>
    <w:rsid w:val="00ED5EDE"/>
    <w:rsid w:val="00EE55D4"/>
    <w:rsid w:val="00EE6F28"/>
    <w:rsid w:val="00EE7D30"/>
    <w:rsid w:val="00EF0428"/>
    <w:rsid w:val="00EF0771"/>
    <w:rsid w:val="00EF621A"/>
    <w:rsid w:val="00EF675C"/>
    <w:rsid w:val="00F0303E"/>
    <w:rsid w:val="00F14164"/>
    <w:rsid w:val="00F15BDF"/>
    <w:rsid w:val="00F246CB"/>
    <w:rsid w:val="00F260AC"/>
    <w:rsid w:val="00F27123"/>
    <w:rsid w:val="00F35BC0"/>
    <w:rsid w:val="00F360A3"/>
    <w:rsid w:val="00F45144"/>
    <w:rsid w:val="00F53895"/>
    <w:rsid w:val="00F54145"/>
    <w:rsid w:val="00F60F5A"/>
    <w:rsid w:val="00F66331"/>
    <w:rsid w:val="00F6783C"/>
    <w:rsid w:val="00F70D60"/>
    <w:rsid w:val="00F76A4F"/>
    <w:rsid w:val="00F77E3F"/>
    <w:rsid w:val="00F822F9"/>
    <w:rsid w:val="00F85234"/>
    <w:rsid w:val="00F9364C"/>
    <w:rsid w:val="00F96438"/>
    <w:rsid w:val="00FA266E"/>
    <w:rsid w:val="00FA352F"/>
    <w:rsid w:val="00FB19CF"/>
    <w:rsid w:val="00FB43BA"/>
    <w:rsid w:val="00FB74BB"/>
    <w:rsid w:val="00FB76D3"/>
    <w:rsid w:val="00FC0EB9"/>
    <w:rsid w:val="00FC352F"/>
    <w:rsid w:val="00FC4DA3"/>
    <w:rsid w:val="00FC6571"/>
    <w:rsid w:val="00FD18E7"/>
    <w:rsid w:val="00FD534C"/>
    <w:rsid w:val="00FD5AB7"/>
    <w:rsid w:val="00FD7CF0"/>
    <w:rsid w:val="00FE6EF0"/>
    <w:rsid w:val="00FF269F"/>
    <w:rsid w:val="00FF488B"/>
    <w:rsid w:val="00FF7A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F7F"/>
    <w:pPr>
      <w:widowControl w:val="0"/>
      <w:jc w:val="both"/>
    </w:pPr>
    <w:rPr>
      <w:kern w:val="2"/>
      <w:sz w:val="21"/>
      <w:szCs w:val="24"/>
    </w:rPr>
  </w:style>
  <w:style w:type="paragraph" w:styleId="4">
    <w:name w:val="heading 4"/>
    <w:basedOn w:val="a"/>
    <w:link w:val="4Char"/>
    <w:uiPriority w:val="9"/>
    <w:qFormat/>
    <w:rsid w:val="00E21B5A"/>
    <w:pPr>
      <w:widowControl/>
      <w:spacing w:before="100" w:beforeAutospacing="1" w:after="100" w:afterAutospacing="1"/>
      <w:jc w:val="left"/>
      <w:outlineLvl w:val="3"/>
    </w:pPr>
    <w:rPr>
      <w:rFonts w:ascii="SimSun" w:hAnsi="SimSun" w:cs="SimSun"/>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27F7F"/>
    <w:rPr>
      <w:color w:val="0000FF"/>
      <w:u w:val="single"/>
    </w:rPr>
  </w:style>
  <w:style w:type="character" w:customStyle="1" w:styleId="apple-style-span">
    <w:name w:val="apple-style-span"/>
    <w:basedOn w:val="a0"/>
    <w:rsid w:val="00C27F7F"/>
  </w:style>
  <w:style w:type="character" w:customStyle="1" w:styleId="Char">
    <w:name w:val="页脚 Char"/>
    <w:link w:val="a4"/>
    <w:rsid w:val="00C27F7F"/>
    <w:rPr>
      <w:kern w:val="2"/>
      <w:sz w:val="18"/>
      <w:szCs w:val="18"/>
    </w:rPr>
  </w:style>
  <w:style w:type="character" w:styleId="a5">
    <w:name w:val="Strong"/>
    <w:qFormat/>
    <w:rsid w:val="00C27F7F"/>
    <w:rPr>
      <w:b/>
      <w:bCs/>
    </w:rPr>
  </w:style>
  <w:style w:type="character" w:customStyle="1" w:styleId="Char0">
    <w:name w:val="页眉 Char"/>
    <w:link w:val="a6"/>
    <w:rsid w:val="00C27F7F"/>
    <w:rPr>
      <w:kern w:val="2"/>
      <w:sz w:val="18"/>
      <w:szCs w:val="18"/>
    </w:rPr>
  </w:style>
  <w:style w:type="paragraph" w:styleId="a7">
    <w:name w:val="Balloon Text"/>
    <w:basedOn w:val="a"/>
    <w:rsid w:val="00C27F7F"/>
    <w:rPr>
      <w:sz w:val="18"/>
      <w:szCs w:val="18"/>
    </w:rPr>
  </w:style>
  <w:style w:type="paragraph" w:styleId="a6">
    <w:name w:val="header"/>
    <w:basedOn w:val="a"/>
    <w:link w:val="Char0"/>
    <w:rsid w:val="00C27F7F"/>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C27F7F"/>
    <w:pPr>
      <w:tabs>
        <w:tab w:val="center" w:pos="4153"/>
        <w:tab w:val="right" w:pos="8306"/>
      </w:tabs>
      <w:snapToGrid w:val="0"/>
      <w:jc w:val="left"/>
    </w:pPr>
    <w:rPr>
      <w:sz w:val="18"/>
      <w:szCs w:val="18"/>
    </w:rPr>
  </w:style>
  <w:style w:type="table" w:styleId="a8">
    <w:name w:val="Table Grid"/>
    <w:basedOn w:val="a1"/>
    <w:uiPriority w:val="59"/>
    <w:rsid w:val="00A367B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autoRedefine/>
    <w:rsid w:val="00C429AA"/>
    <w:pPr>
      <w:widowControl/>
      <w:spacing w:after="160" w:line="240" w:lineRule="exact"/>
      <w:jc w:val="left"/>
    </w:pPr>
    <w:rPr>
      <w:rFonts w:ascii="Verdana" w:eastAsia="FangSong_GB2312" w:hAnsi="Verdana"/>
      <w:kern w:val="0"/>
      <w:sz w:val="24"/>
      <w:szCs w:val="20"/>
      <w:lang w:eastAsia="en-US"/>
    </w:rPr>
  </w:style>
  <w:style w:type="paragraph" w:customStyle="1" w:styleId="CharCharCharChar0">
    <w:name w:val="Char Char Char Char"/>
    <w:basedOn w:val="a"/>
    <w:rsid w:val="007424E4"/>
    <w:pPr>
      <w:widowControl/>
      <w:spacing w:after="160" w:line="240" w:lineRule="exact"/>
      <w:jc w:val="left"/>
    </w:pPr>
    <w:rPr>
      <w:rFonts w:ascii="Verdana" w:eastAsia="FangSong_GB2312" w:hAnsi="Verdana"/>
      <w:kern w:val="0"/>
      <w:sz w:val="24"/>
      <w:szCs w:val="20"/>
      <w:lang w:eastAsia="en-US"/>
    </w:rPr>
  </w:style>
  <w:style w:type="paragraph" w:styleId="a9">
    <w:name w:val="Revision"/>
    <w:hidden/>
    <w:uiPriority w:val="99"/>
    <w:semiHidden/>
    <w:rsid w:val="00B87143"/>
    <w:rPr>
      <w:kern w:val="2"/>
      <w:sz w:val="21"/>
      <w:szCs w:val="24"/>
    </w:rPr>
  </w:style>
  <w:style w:type="paragraph" w:styleId="aa">
    <w:name w:val="List Paragraph"/>
    <w:basedOn w:val="a"/>
    <w:uiPriority w:val="34"/>
    <w:qFormat/>
    <w:rsid w:val="0007596D"/>
    <w:pPr>
      <w:ind w:firstLineChars="200" w:firstLine="420"/>
    </w:pPr>
  </w:style>
  <w:style w:type="character" w:customStyle="1" w:styleId="apple-converted-space">
    <w:name w:val="apple-converted-space"/>
    <w:basedOn w:val="a0"/>
    <w:rsid w:val="002F5F36"/>
  </w:style>
  <w:style w:type="character" w:customStyle="1" w:styleId="4Char">
    <w:name w:val="标题 4 Char"/>
    <w:basedOn w:val="a0"/>
    <w:link w:val="4"/>
    <w:uiPriority w:val="9"/>
    <w:rsid w:val="00E21B5A"/>
    <w:rPr>
      <w:rFonts w:ascii="SimSun" w:eastAsia="SimSun" w:hAnsi="SimSun" w:cs="SimSun"/>
      <w:b/>
      <w:bCs/>
      <w:sz w:val="24"/>
      <w:szCs w:val="24"/>
    </w:rPr>
  </w:style>
  <w:style w:type="paragraph" w:styleId="ab">
    <w:name w:val="Normal (Web)"/>
    <w:basedOn w:val="a"/>
    <w:uiPriority w:val="99"/>
    <w:semiHidden/>
    <w:unhideWhenUsed/>
    <w:rsid w:val="00EF675C"/>
    <w:pPr>
      <w:widowControl/>
      <w:spacing w:before="100" w:beforeAutospacing="1" w:after="100" w:afterAutospacing="1"/>
      <w:jc w:val="left"/>
    </w:pPr>
    <w:rPr>
      <w:rFonts w:eastAsia="Times New Roman"/>
      <w:kern w:val="0"/>
      <w:sz w:val="24"/>
      <w:lang w:eastAsia="zh-TW"/>
    </w:rPr>
  </w:style>
  <w:style w:type="paragraph" w:customStyle="1" w:styleId="standard-content-copy">
    <w:name w:val="standard-content-copy"/>
    <w:basedOn w:val="a"/>
    <w:rsid w:val="00942325"/>
    <w:pPr>
      <w:widowControl/>
      <w:spacing w:before="100" w:beforeAutospacing="1" w:after="100" w:afterAutospacing="1"/>
      <w:jc w:val="left"/>
    </w:pPr>
    <w:rPr>
      <w:rFonts w:ascii="SimSun" w:eastAsia="SimSun" w:hAnsi="SimSun" w:cs="SimSun"/>
      <w:kern w:val="0"/>
      <w:sz w:val="24"/>
    </w:rPr>
  </w:style>
</w:styles>
</file>

<file path=word/webSettings.xml><?xml version="1.0" encoding="utf-8"?>
<w:webSettings xmlns:r="http://schemas.openxmlformats.org/officeDocument/2006/relationships" xmlns:w="http://schemas.openxmlformats.org/wordprocessingml/2006/main">
  <w:divs>
    <w:div w:id="356469208">
      <w:bodyDiv w:val="1"/>
      <w:marLeft w:val="0"/>
      <w:marRight w:val="0"/>
      <w:marTop w:val="0"/>
      <w:marBottom w:val="0"/>
      <w:divBdr>
        <w:top w:val="none" w:sz="0" w:space="0" w:color="auto"/>
        <w:left w:val="none" w:sz="0" w:space="0" w:color="auto"/>
        <w:bottom w:val="none" w:sz="0" w:space="0" w:color="auto"/>
        <w:right w:val="none" w:sz="0" w:space="0" w:color="auto"/>
      </w:divBdr>
    </w:div>
    <w:div w:id="1025329322">
      <w:bodyDiv w:val="1"/>
      <w:marLeft w:val="0"/>
      <w:marRight w:val="0"/>
      <w:marTop w:val="0"/>
      <w:marBottom w:val="0"/>
      <w:divBdr>
        <w:top w:val="none" w:sz="0" w:space="0" w:color="auto"/>
        <w:left w:val="none" w:sz="0" w:space="0" w:color="auto"/>
        <w:bottom w:val="none" w:sz="0" w:space="0" w:color="auto"/>
        <w:right w:val="none" w:sz="0" w:space="0" w:color="auto"/>
      </w:divBdr>
    </w:div>
    <w:div w:id="1693023210">
      <w:bodyDiv w:val="1"/>
      <w:marLeft w:val="0"/>
      <w:marRight w:val="0"/>
      <w:marTop w:val="0"/>
      <w:marBottom w:val="0"/>
      <w:divBdr>
        <w:top w:val="none" w:sz="0" w:space="0" w:color="auto"/>
        <w:left w:val="none" w:sz="0" w:space="0" w:color="auto"/>
        <w:bottom w:val="none" w:sz="0" w:space="0" w:color="auto"/>
        <w:right w:val="none" w:sz="0" w:space="0" w:color="auto"/>
      </w:divBdr>
    </w:div>
    <w:div w:id="1852260374">
      <w:bodyDiv w:val="1"/>
      <w:marLeft w:val="0"/>
      <w:marRight w:val="0"/>
      <w:marTop w:val="0"/>
      <w:marBottom w:val="0"/>
      <w:divBdr>
        <w:top w:val="none" w:sz="0" w:space="0" w:color="auto"/>
        <w:left w:val="none" w:sz="0" w:space="0" w:color="auto"/>
        <w:bottom w:val="none" w:sz="0" w:space="0" w:color="auto"/>
        <w:right w:val="none" w:sz="0" w:space="0" w:color="auto"/>
      </w:divBdr>
    </w:div>
    <w:div w:id="19626120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5831;&#23558;&#22635;&#20889;&#22909;&#30340;&#22238;&#25191;&#21457;&#36865;&#33267;&#37038;&#31665;:%20jsstoys@163.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sstoys@163.com" TargetMode="External"/><Relationship Id="rId4" Type="http://schemas.openxmlformats.org/officeDocument/2006/relationships/settings" Target="settings.xml"/><Relationship Id="rId9" Type="http://schemas.openxmlformats.org/officeDocument/2006/relationships/hyperlink" Target="mailto:&#25195;&#25551;&#20214;&#21457;&#33267;&#37038;&#31665;%20%20jsstoys@163.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E28CB-B9AD-47F8-BC76-BA11D443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487</Words>
  <Characters>2778</Characters>
  <Application>Microsoft Office Word</Application>
  <DocSecurity>0</DocSecurity>
  <PresentationFormat/>
  <Lines>23</Lines>
  <Paragraphs>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ICTI“关爱”程序答疑会</vt:lpstr>
    </vt:vector>
  </TitlesOfParts>
  <Company>微软中国</Company>
  <LinksUpToDate>false</LinksUpToDate>
  <CharactersWithSpaces>3259</CharactersWithSpaces>
  <SharedDoc>false</SharedDoc>
  <HLinks>
    <vt:vector size="12" baseType="variant">
      <vt:variant>
        <vt:i4>7012355</vt:i4>
      </vt:variant>
      <vt:variant>
        <vt:i4>3</vt:i4>
      </vt:variant>
      <vt:variant>
        <vt:i4>0</vt:i4>
      </vt:variant>
      <vt:variant>
        <vt:i4>5</vt:i4>
      </vt:variant>
      <vt:variant>
        <vt:lpwstr>mailto:jsstoys@163.com</vt:lpwstr>
      </vt:variant>
      <vt:variant>
        <vt:lpwstr/>
      </vt:variant>
      <vt:variant>
        <vt:i4>-1736457391</vt:i4>
      </vt:variant>
      <vt:variant>
        <vt:i4>0</vt:i4>
      </vt:variant>
      <vt:variant>
        <vt:i4>0</vt:i4>
      </vt:variant>
      <vt:variant>
        <vt:i4>5</vt:i4>
      </vt:variant>
      <vt:variant>
        <vt:lpwstr>mailto:或发至邮箱jsstoys@163.com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ICTI“关爱”程序答疑会</dc:title>
  <dc:creator>微软用户</dc:creator>
  <cp:lastModifiedBy>AutoBVT</cp:lastModifiedBy>
  <cp:revision>2</cp:revision>
  <cp:lastPrinted>2020-08-20T05:52:00Z</cp:lastPrinted>
  <dcterms:created xsi:type="dcterms:W3CDTF">2020-08-21T05:45:00Z</dcterms:created>
  <dcterms:modified xsi:type="dcterms:W3CDTF">2020-08-21T05:45:00Z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